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C" w:rsidRPr="008C1BD2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 w:rsidRPr="008C1BD2">
        <w:rPr>
          <w:rFonts w:ascii="MyriadPro-Bold" w:hAnsi="MyriadPro-Bold" w:cs="MyriadPro-Bold"/>
          <w:b/>
          <w:bCs/>
          <w:color w:val="000000"/>
          <w:sz w:val="24"/>
          <w:szCs w:val="24"/>
        </w:rPr>
        <w:t>3.3 Operations des Insurgés</w:t>
      </w:r>
    </w:p>
    <w:p w:rsidR="00E6403C" w:rsidRPr="002338EB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Factions insurgées choisissent </w:t>
      </w:r>
      <w:r>
        <w:rPr>
          <w:rFonts w:ascii="Times-Roman" w:hAnsi="Times-Roman" w:cs="Times-Roman"/>
          <w:color w:val="000000"/>
          <w:sz w:val="19"/>
          <w:szCs w:val="19"/>
        </w:rPr>
        <w:t>leurs Opérations parmi le Ralliement (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Rally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)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, </w:t>
      </w:r>
      <w:r>
        <w:rPr>
          <w:rFonts w:ascii="Times-Roman" w:hAnsi="Times-Roman" w:cs="Times-Roman"/>
          <w:color w:val="000000"/>
          <w:sz w:val="19"/>
          <w:szCs w:val="19"/>
        </w:rPr>
        <w:t>de Marche (M</w:t>
      </w:r>
      <w:r w:rsidRPr="002338EB">
        <w:rPr>
          <w:rFonts w:ascii="Times-Roman" w:hAnsi="Times-Roman" w:cs="Times-Roman"/>
          <w:color w:val="000000"/>
          <w:sz w:val="19"/>
          <w:szCs w:val="19"/>
        </w:rPr>
        <w:t>ar</w:t>
      </w:r>
      <w:r>
        <w:rPr>
          <w:rFonts w:ascii="Times-Roman" w:hAnsi="Times-Roman" w:cs="Times-Roman"/>
          <w:color w:val="000000"/>
          <w:sz w:val="19"/>
          <w:szCs w:val="19"/>
        </w:rPr>
        <w:t>ch)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, </w:t>
      </w:r>
      <w:r>
        <w:rPr>
          <w:rFonts w:ascii="Times-Roman" w:hAnsi="Times-Roman" w:cs="Times-Roman"/>
          <w:color w:val="000000"/>
          <w:sz w:val="19"/>
          <w:szCs w:val="19"/>
        </w:rPr>
        <w:t>de T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erreur </w:t>
      </w:r>
      <w:r>
        <w:rPr>
          <w:rFonts w:ascii="Times-Roman" w:hAnsi="Times-Roman" w:cs="Times-Roman"/>
          <w:color w:val="000000"/>
          <w:sz w:val="19"/>
          <w:szCs w:val="19"/>
        </w:rPr>
        <w:t>(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Terror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) 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et (pour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26July et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proofErr w:type="spellStart"/>
      <w:r w:rsidRPr="002338EB"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)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l’At</w:t>
      </w:r>
      <w:r w:rsidRPr="002338EB">
        <w:rPr>
          <w:rFonts w:ascii="Times-Roman" w:hAnsi="Times-Roman" w:cs="Times-Roman"/>
          <w:color w:val="000000"/>
          <w:sz w:val="19"/>
          <w:szCs w:val="19"/>
        </w:rPr>
        <w:t>taque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(Attac)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 ou (pour Syndicat) construire.</w:t>
      </w:r>
    </w:p>
    <w:p w:rsidR="00E6403C" w:rsidRPr="008C0D39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16"/>
          <w:szCs w:val="16"/>
        </w:rPr>
      </w:pPr>
    </w:p>
    <w:p w:rsidR="00E6403C" w:rsidRPr="003850DD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9"/>
          <w:szCs w:val="19"/>
        </w:rPr>
      </w:pPr>
      <w:r w:rsidRPr="00037FE7">
        <w:rPr>
          <w:rFonts w:ascii="Times-Bold" w:hAnsi="Times-Bold" w:cs="Times-Bold"/>
          <w:b/>
          <w:bCs/>
          <w:color w:val="000000"/>
          <w:sz w:val="19"/>
          <w:szCs w:val="19"/>
        </w:rPr>
        <w:t>3.3.1 Ralliement (</w:t>
      </w:r>
      <w:proofErr w:type="spellStart"/>
      <w:r w:rsidRPr="00037FE7">
        <w:rPr>
          <w:rFonts w:ascii="Times-Bold" w:hAnsi="Times-Bold" w:cs="Times-Bold"/>
          <w:b/>
          <w:bCs/>
          <w:color w:val="000000"/>
          <w:sz w:val="19"/>
          <w:szCs w:val="19"/>
        </w:rPr>
        <w:t>Rally</w:t>
      </w:r>
      <w:proofErr w:type="spellEnd"/>
      <w:r w:rsidRPr="00037FE7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). </w:t>
      </w:r>
      <w:r w:rsidRPr="003850DD">
        <w:rPr>
          <w:rFonts w:ascii="Times" w:hAnsi="Times" w:cs="Times"/>
          <w:sz w:val="19"/>
          <w:szCs w:val="19"/>
        </w:rPr>
        <w:t>Une Opération de Rall</w:t>
      </w:r>
      <w:r>
        <w:rPr>
          <w:rFonts w:ascii="Times" w:hAnsi="Times" w:cs="Times"/>
          <w:sz w:val="19"/>
          <w:szCs w:val="19"/>
        </w:rPr>
        <w:t>iement (</w:t>
      </w:r>
      <w:proofErr w:type="spellStart"/>
      <w:r>
        <w:rPr>
          <w:rFonts w:ascii="Times" w:hAnsi="Times" w:cs="Times"/>
          <w:sz w:val="19"/>
          <w:szCs w:val="19"/>
        </w:rPr>
        <w:t>Rally</w:t>
      </w:r>
      <w:proofErr w:type="spellEnd"/>
      <w:r>
        <w:rPr>
          <w:rFonts w:ascii="Times" w:hAnsi="Times" w:cs="Times"/>
          <w:sz w:val="19"/>
          <w:szCs w:val="19"/>
        </w:rPr>
        <w:t xml:space="preserve">) permet </w:t>
      </w:r>
      <w:r w:rsidRPr="003850DD">
        <w:rPr>
          <w:rFonts w:ascii="Times" w:hAnsi="Times" w:cs="Times"/>
          <w:sz w:val="19"/>
          <w:szCs w:val="19"/>
        </w:rPr>
        <w:t xml:space="preserve"> </w:t>
      </w:r>
      <w:r>
        <w:rPr>
          <w:rFonts w:ascii="Times" w:hAnsi="Times" w:cs="Times"/>
          <w:sz w:val="19"/>
          <w:szCs w:val="19"/>
        </w:rPr>
        <w:t>d’</w:t>
      </w:r>
      <w:r w:rsidRPr="003850DD">
        <w:rPr>
          <w:rFonts w:ascii="Times" w:hAnsi="Times" w:cs="Times"/>
          <w:sz w:val="19"/>
          <w:szCs w:val="19"/>
        </w:rPr>
        <w:t xml:space="preserve">augmentent ou </w:t>
      </w:r>
      <w:r>
        <w:rPr>
          <w:rFonts w:ascii="Times" w:hAnsi="Times" w:cs="Times"/>
          <w:sz w:val="19"/>
          <w:szCs w:val="19"/>
        </w:rPr>
        <w:t xml:space="preserve">de </w:t>
      </w:r>
      <w:r w:rsidRPr="003850DD">
        <w:rPr>
          <w:rFonts w:ascii="Times" w:hAnsi="Times" w:cs="Times"/>
          <w:sz w:val="19"/>
          <w:szCs w:val="19"/>
        </w:rPr>
        <w:t xml:space="preserve">récupérer des forces amies. Sélectionnez des Provinces ou </w:t>
      </w:r>
      <w:r>
        <w:rPr>
          <w:rFonts w:ascii="Times" w:hAnsi="Times" w:cs="Times"/>
          <w:sz w:val="19"/>
          <w:szCs w:val="19"/>
        </w:rPr>
        <w:t>des villes</w:t>
      </w:r>
      <w:r w:rsidRPr="003850DD">
        <w:rPr>
          <w:rFonts w:ascii="Times" w:hAnsi="Times" w:cs="Times"/>
          <w:sz w:val="19"/>
          <w:szCs w:val="19"/>
        </w:rPr>
        <w:t>. Payez 1 Ressource par zone sélectionnée.</w:t>
      </w:r>
    </w:p>
    <w:p w:rsidR="00E6403C" w:rsidRPr="008C0D39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6403C" w:rsidRPr="006F1A2E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PROCEDURE: Dans chaque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zone </w:t>
      </w:r>
      <w:r w:rsidRPr="006F1A2E">
        <w:rPr>
          <w:rFonts w:ascii="Times-Roman" w:hAnsi="Times-Roman" w:cs="Times-Roman"/>
          <w:color w:val="000000"/>
          <w:sz w:val="19"/>
          <w:szCs w:val="19"/>
        </w:rPr>
        <w:t>sélectionné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, la Faction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active place 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1 de ses </w:t>
      </w:r>
      <w:bookmarkStart w:id="0" w:name="_GoBack"/>
      <w:r w:rsidRPr="006F1A2E">
        <w:rPr>
          <w:rFonts w:ascii="Times-Roman" w:hAnsi="Times-Roman" w:cs="Times-Roman"/>
          <w:color w:val="000000"/>
          <w:sz w:val="19"/>
          <w:szCs w:val="19"/>
        </w:rPr>
        <w:t>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s disponibles.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r w:rsidRPr="006F1A2E">
        <w:rPr>
          <w:rFonts w:ascii="Times-Roman" w:hAnsi="Times-Roman" w:cs="Times-Roman"/>
          <w:color w:val="000000"/>
          <w:sz w:val="19"/>
          <w:szCs w:val="19"/>
        </w:rPr>
        <w:t>26Ju</w:t>
      </w:r>
      <w:r>
        <w:rPr>
          <w:rFonts w:ascii="Times-Roman" w:hAnsi="Times-Roman" w:cs="Times-Roman"/>
          <w:color w:val="000000"/>
          <w:sz w:val="19"/>
          <w:szCs w:val="19"/>
        </w:rPr>
        <w:t>illet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proofErr w:type="spellStart"/>
      <w:r w:rsidRPr="006F1A2E"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 peu</w:t>
      </w:r>
      <w:r>
        <w:rPr>
          <w:rFonts w:ascii="Times-Roman" w:hAnsi="Times-Roman" w:cs="Times-Roman"/>
          <w:color w:val="000000"/>
          <w:sz w:val="19"/>
          <w:szCs w:val="19"/>
        </w:rPr>
        <w:t>ven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t à la place </w:t>
      </w:r>
      <w:r>
        <w:rPr>
          <w:rFonts w:ascii="Times-Roman" w:hAnsi="Times-Roman" w:cs="Times-Roman"/>
          <w:color w:val="000000"/>
          <w:sz w:val="19"/>
          <w:szCs w:val="19"/>
        </w:rPr>
        <w:t>remplacer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 2 de leurs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s avec 1 de leurs </w:t>
      </w:r>
      <w:bookmarkEnd w:id="0"/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Bases, </w:t>
      </w:r>
      <w:r>
        <w:rPr>
          <w:rFonts w:ascii="Times-Roman" w:hAnsi="Times-Roman" w:cs="Times-Roman"/>
          <w:color w:val="000000"/>
          <w:sz w:val="19"/>
          <w:szCs w:val="19"/>
        </w:rPr>
        <w:t>en respectant les limites d’</w:t>
      </w:r>
      <w:r w:rsidRPr="006F1A2E">
        <w:rPr>
          <w:rFonts w:ascii="Times-Roman" w:hAnsi="Times-Roman" w:cs="Times-Roman"/>
          <w:color w:val="000000"/>
          <w:sz w:val="19"/>
          <w:szCs w:val="19"/>
        </w:rPr>
        <w:t>empilement (1.4.2).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 w:rsidRPr="006F1A2E">
        <w:rPr>
          <w:rFonts w:ascii="Times-Roman" w:hAnsi="Times-Roman" w:cs="Times-Roman"/>
          <w:color w:val="000000"/>
          <w:sz w:val="19"/>
          <w:szCs w:val="19"/>
        </w:rPr>
        <w:t>Si l</w:t>
      </w:r>
      <w:r>
        <w:rPr>
          <w:rFonts w:ascii="Times-Roman" w:hAnsi="Times-Roman" w:cs="Times-Roman"/>
          <w:color w:val="000000"/>
          <w:sz w:val="19"/>
          <w:szCs w:val="19"/>
        </w:rPr>
        <w:t>a zone sélectionnée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 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déjà 1 ou 2 Bases de la Faction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active </w:t>
      </w:r>
      <w:r w:rsidRPr="006F1A2E">
        <w:rPr>
          <w:rFonts w:ascii="Times-Roman" w:hAnsi="Times-Roman" w:cs="Times-Roman"/>
          <w:color w:val="000000"/>
          <w:sz w:val="19"/>
          <w:szCs w:val="19"/>
        </w:rPr>
        <w:t>(pour le syndicat, Casino ouvert, 1.4.4), la Faction peut à la place :</w:t>
      </w:r>
    </w:p>
    <w:p w:rsidR="00E6403C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52378C">
        <w:rPr>
          <w:rFonts w:ascii="Times-Roman" w:hAnsi="Times-Roman" w:cs="Times-Roman"/>
          <w:color w:val="000000"/>
          <w:sz w:val="19"/>
          <w:szCs w:val="19"/>
        </w:rPr>
        <w:t xml:space="preserve">• </w:t>
      </w:r>
      <w:r w:rsidRPr="008E0195">
        <w:rPr>
          <w:rFonts w:ascii="Times-Roman" w:hAnsi="Times-Roman" w:cs="Times-Roman"/>
          <w:color w:val="000000"/>
          <w:sz w:val="19"/>
          <w:szCs w:val="19"/>
        </w:rPr>
        <w:t>Retourner toutes ses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8E0195">
        <w:rPr>
          <w:rFonts w:ascii="Times-Roman" w:hAnsi="Times-Roman" w:cs="Times-Roman"/>
          <w:color w:val="000000"/>
          <w:sz w:val="19"/>
          <w:szCs w:val="19"/>
        </w:rPr>
        <w:t>s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sur leur côté Dormant </w:t>
      </w:r>
      <w:r w:rsidRPr="008E0195">
        <w:rPr>
          <w:rFonts w:ascii="Times-Roman" w:hAnsi="Times-Roman" w:cs="Times-Roman"/>
          <w:color w:val="000000"/>
          <w:sz w:val="19"/>
          <w:szCs w:val="19"/>
        </w:rPr>
        <w:t>(</w:t>
      </w:r>
      <w:r>
        <w:rPr>
          <w:rFonts w:ascii="Times-Roman" w:hAnsi="Times-Roman" w:cs="Times-Roman"/>
          <w:color w:val="000000"/>
          <w:sz w:val="19"/>
          <w:szCs w:val="19"/>
        </w:rPr>
        <w:t>quel que soit la</w:t>
      </w:r>
      <w:r w:rsidRPr="008E0195">
        <w:rPr>
          <w:rFonts w:ascii="Times-Roman" w:hAnsi="Times-Roman" w:cs="Times-Roman"/>
          <w:color w:val="000000"/>
          <w:sz w:val="19"/>
          <w:szCs w:val="19"/>
        </w:rPr>
        <w:t xml:space="preserve"> Faction, 1.4.3) </w:t>
      </w:r>
    </w:p>
    <w:p w:rsidR="00E6403C" w:rsidRPr="008E0195" w:rsidRDefault="00B71D0B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  </w:t>
      </w:r>
    </w:p>
    <w:p w:rsidR="00E6403C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75D28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3.3.2 Marche.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Une </w:t>
      </w:r>
      <w:r w:rsidRPr="008C0D39">
        <w:rPr>
          <w:rFonts w:ascii="Times-Roman" w:hAnsi="Times-Roman" w:cs="Times-Roman"/>
          <w:color w:val="000000"/>
          <w:sz w:val="19"/>
          <w:szCs w:val="19"/>
        </w:rPr>
        <w:t>Mar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che permet de </w:t>
      </w:r>
      <w:r w:rsidRPr="008C0D39">
        <w:rPr>
          <w:rFonts w:ascii="Times-Roman" w:hAnsi="Times-Roman" w:cs="Times-Roman"/>
          <w:color w:val="000000"/>
          <w:sz w:val="19"/>
          <w:szCs w:val="19"/>
        </w:rPr>
        <w:t>déplace</w:t>
      </w:r>
      <w:r>
        <w:rPr>
          <w:rFonts w:ascii="Times-Roman" w:hAnsi="Times-Roman" w:cs="Times-Roman"/>
          <w:color w:val="000000"/>
          <w:sz w:val="19"/>
          <w:szCs w:val="19"/>
        </w:rPr>
        <w:t>r</w:t>
      </w:r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8C0D39">
        <w:rPr>
          <w:rFonts w:ascii="Times-Roman" w:hAnsi="Times-Roman" w:cs="Times-Roman"/>
          <w:color w:val="000000"/>
          <w:sz w:val="19"/>
          <w:szCs w:val="19"/>
        </w:rPr>
        <w:t>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s amies. Payer 1 ressource par destination finale, ville ou Province (0 ressources pour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se déplacer sur des </w:t>
      </w:r>
      <w:proofErr w:type="spellStart"/>
      <w:r w:rsidRPr="008C0D39">
        <w:rPr>
          <w:rFonts w:ascii="Times-Roman" w:hAnsi="Times-Roman" w:cs="Times-Roman"/>
          <w:color w:val="000000"/>
          <w:sz w:val="19"/>
          <w:szCs w:val="19"/>
        </w:rPr>
        <w:t>ECs</w:t>
      </w:r>
      <w:proofErr w:type="spellEnd"/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). </w:t>
      </w:r>
      <w:r>
        <w:rPr>
          <w:rFonts w:ascii="Times-Roman" w:hAnsi="Times-Roman" w:cs="Times-Roman"/>
          <w:color w:val="000000"/>
          <w:sz w:val="19"/>
          <w:szCs w:val="19"/>
        </w:rPr>
        <w:t>Dans le cas d’</w:t>
      </w:r>
      <w:r w:rsidRPr="008C0D39">
        <w:rPr>
          <w:rFonts w:ascii="Times-Roman" w:hAnsi="Times-Roman" w:cs="Times-Roman"/>
          <w:color w:val="000000"/>
          <w:sz w:val="19"/>
          <w:szCs w:val="19"/>
        </w:rPr>
        <w:t>une opération limitée (2.3.5), tou</w:t>
      </w:r>
      <w:r>
        <w:rPr>
          <w:rFonts w:ascii="Times-Roman" w:hAnsi="Times-Roman" w:cs="Times-Roman"/>
          <w:color w:val="000000"/>
          <w:sz w:val="19"/>
          <w:szCs w:val="19"/>
        </w:rPr>
        <w:t>te</w:t>
      </w:r>
      <w:r w:rsidRPr="008C0D39">
        <w:rPr>
          <w:rFonts w:ascii="Times-Roman" w:hAnsi="Times-Roman" w:cs="Times-Roman"/>
          <w:color w:val="000000"/>
          <w:sz w:val="19"/>
          <w:szCs w:val="19"/>
        </w:rPr>
        <w:t>s les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s </w:t>
      </w:r>
      <w:r>
        <w:rPr>
          <w:rFonts w:ascii="Times-Roman" w:hAnsi="Times-Roman" w:cs="Times-Roman"/>
          <w:color w:val="000000"/>
          <w:sz w:val="19"/>
          <w:szCs w:val="19"/>
        </w:rPr>
        <w:t>se déplaçant</w:t>
      </w:r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 doivent terminer </w:t>
      </w:r>
      <w:r>
        <w:rPr>
          <w:rFonts w:ascii="Times-Roman" w:hAnsi="Times-Roman" w:cs="Times-Roman"/>
          <w:color w:val="000000"/>
          <w:sz w:val="19"/>
          <w:szCs w:val="19"/>
        </w:rPr>
        <w:t>leur mouvement dans</w:t>
      </w:r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 un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>seule et même zone</w:t>
      </w:r>
      <w:r w:rsidRPr="008C0D39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6403C" w:rsidRPr="00775D28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6403C" w:rsidRPr="0028139E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28139E">
        <w:rPr>
          <w:rFonts w:ascii="Times-Roman" w:hAnsi="Times-Roman" w:cs="Times-Roman"/>
          <w:color w:val="000000"/>
          <w:sz w:val="19"/>
          <w:szCs w:val="19"/>
        </w:rPr>
        <w:t xml:space="preserve">PROCEDURE: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La Faction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active peut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déplace</w:t>
      </w:r>
      <w:r>
        <w:rPr>
          <w:rFonts w:ascii="Times-Roman" w:hAnsi="Times-Roman" w:cs="Times-Roman"/>
          <w:color w:val="000000"/>
          <w:sz w:val="19"/>
          <w:szCs w:val="19"/>
        </w:rPr>
        <w:t>r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n’importe quel nombre de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ses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vers des zones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adjacent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s. Aucune guérilla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ne peut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se déplace</w:t>
      </w:r>
      <w:r>
        <w:rPr>
          <w:rFonts w:ascii="Times-Roman" w:hAnsi="Times-Roman" w:cs="Times-Roman"/>
          <w:color w:val="000000"/>
          <w:sz w:val="19"/>
          <w:szCs w:val="19"/>
        </w:rPr>
        <w:t>r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 plus d'une fois.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s se déplaçant d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ans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un</w:t>
      </w:r>
      <w:r>
        <w:rPr>
          <w:rFonts w:ascii="Times-Roman" w:hAnsi="Times-Roman" w:cs="Times-Roman"/>
          <w:color w:val="000000"/>
          <w:sz w:val="19"/>
          <w:szCs w:val="19"/>
        </w:rPr>
        <w:t>e seule et même zone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destination comme un seul groupe. </w:t>
      </w:r>
      <w:r>
        <w:rPr>
          <w:rFonts w:ascii="Times-Roman" w:hAnsi="Times-Roman" w:cs="Times-Roman"/>
          <w:color w:val="000000"/>
          <w:sz w:val="19"/>
          <w:szCs w:val="19"/>
        </w:rPr>
        <w:t>Les G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28139E">
        <w:rPr>
          <w:rFonts w:ascii="Times-Roman" w:hAnsi="Times-Roman" w:cs="Times-Roman"/>
          <w:color w:val="000000"/>
          <w:sz w:val="19"/>
          <w:szCs w:val="19"/>
        </w:rPr>
        <w:t xml:space="preserve">s d'un groupe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deviennent 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acti</w:t>
      </w:r>
      <w:r>
        <w:rPr>
          <w:rFonts w:ascii="Times-Roman" w:hAnsi="Times-Roman" w:cs="Times-Roman"/>
          <w:color w:val="000000"/>
          <w:sz w:val="19"/>
          <w:szCs w:val="19"/>
        </w:rPr>
        <w:t>ves</w:t>
      </w:r>
      <w:r w:rsidRPr="0028139E">
        <w:rPr>
          <w:rFonts w:ascii="Times-Roman" w:hAnsi="Times-Roman" w:cs="Times-Roman"/>
          <w:color w:val="000000"/>
          <w:sz w:val="19"/>
          <w:szCs w:val="19"/>
        </w:rPr>
        <w:t xml:space="preserve"> (1.4.3) si :</w:t>
      </w:r>
    </w:p>
    <w:p w:rsidR="00E6403C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6403C" w:rsidRPr="00775D28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28139E">
        <w:rPr>
          <w:rFonts w:ascii="Times-Roman" w:hAnsi="Times-Roman" w:cs="Times-Roman"/>
          <w:color w:val="000000"/>
          <w:sz w:val="19"/>
          <w:szCs w:val="19"/>
        </w:rPr>
        <w:t xml:space="preserve">• </w:t>
      </w:r>
      <w:r>
        <w:rPr>
          <w:rFonts w:ascii="Times-Roman" w:hAnsi="Times-Roman" w:cs="Times-Roman"/>
          <w:color w:val="000000"/>
          <w:sz w:val="19"/>
          <w:szCs w:val="19"/>
        </w:rPr>
        <w:t>Elles pénètrent</w:t>
      </w:r>
      <w:r w:rsidRPr="0028139E">
        <w:rPr>
          <w:rFonts w:ascii="Times-Roman" w:hAnsi="Times-Roman" w:cs="Times-Roman"/>
          <w:color w:val="000000"/>
          <w:sz w:val="19"/>
          <w:szCs w:val="19"/>
        </w:rPr>
        <w:t xml:space="preserve"> dans une ville ou une Province avec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du 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Support (1.6) ou un</w:t>
      </w:r>
      <w:r>
        <w:rPr>
          <w:rFonts w:ascii="Times-Roman" w:hAnsi="Times-Roman" w:cs="Times-Roman"/>
          <w:color w:val="000000"/>
          <w:sz w:val="19"/>
          <w:szCs w:val="19"/>
        </w:rPr>
        <w:t>e EC, ET</w:t>
      </w:r>
    </w:p>
    <w:p w:rsidR="00E6403C" w:rsidRPr="00E6403C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DC27D6">
        <w:rPr>
          <w:rFonts w:ascii="Times-Roman" w:hAnsi="Times-Roman" w:cs="Times-Roman"/>
          <w:color w:val="000000"/>
          <w:sz w:val="19"/>
          <w:szCs w:val="19"/>
        </w:rPr>
        <w:t xml:space="preserve">• 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L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 nombre 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de guérilla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du groupe 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plus le nombre de cubes dans l</w:t>
      </w:r>
      <w:r>
        <w:rPr>
          <w:rFonts w:ascii="Times-Roman" w:hAnsi="Times-Roman" w:cs="Times-Roman"/>
          <w:color w:val="000000"/>
          <w:sz w:val="19"/>
          <w:szCs w:val="19"/>
        </w:rPr>
        <w:t>a zone</w:t>
      </w:r>
      <w:r w:rsidRPr="0028139E">
        <w:rPr>
          <w:rFonts w:ascii="Times-Roman" w:hAnsi="Times-Roman" w:cs="Times-Roman"/>
          <w:color w:val="000000"/>
          <w:sz w:val="19"/>
          <w:szCs w:val="19"/>
        </w:rPr>
        <w:t xml:space="preserve"> d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 destination 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est supérieur à 3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unités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6403C" w:rsidRPr="00DC27D6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9"/>
          <w:szCs w:val="19"/>
        </w:rPr>
      </w:pPr>
    </w:p>
    <w:p w:rsidR="00E6403C" w:rsidRPr="00F137A8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4E4595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3.3.4 Terreur. 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Le</w:t>
      </w:r>
      <w:r>
        <w:rPr>
          <w:rFonts w:ascii="Times-Roman" w:hAnsi="Times-Roman" w:cs="Times-Roman"/>
          <w:color w:val="000000"/>
          <w:sz w:val="19"/>
          <w:szCs w:val="19"/>
        </w:rPr>
        <w:t>s Opérations de T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erreur dans les Provinces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villes neutral</w:t>
      </w:r>
      <w:r>
        <w:rPr>
          <w:rFonts w:ascii="Times-Roman" w:hAnsi="Times-Roman" w:cs="Times-Roman"/>
          <w:color w:val="000000"/>
          <w:sz w:val="19"/>
          <w:szCs w:val="19"/>
        </w:rPr>
        <w:t>i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se</w:t>
      </w:r>
      <w:r>
        <w:rPr>
          <w:rFonts w:ascii="Times-Roman" w:hAnsi="Times-Roman" w:cs="Times-Roman"/>
          <w:color w:val="000000"/>
          <w:sz w:val="19"/>
          <w:szCs w:val="19"/>
        </w:rPr>
        <w:t>nt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 (ou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produise en ce qui concerne le 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26Ju</w:t>
      </w:r>
      <w:r>
        <w:rPr>
          <w:rFonts w:ascii="Times-Roman" w:hAnsi="Times-Roman" w:cs="Times-Roman"/>
          <w:color w:val="000000"/>
          <w:sz w:val="19"/>
          <w:szCs w:val="19"/>
        </w:rPr>
        <w:t>i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l</w:t>
      </w:r>
      <w:r>
        <w:rPr>
          <w:rFonts w:ascii="Times-Roman" w:hAnsi="Times-Roman" w:cs="Times-Roman"/>
          <w:color w:val="000000"/>
          <w:sz w:val="19"/>
          <w:szCs w:val="19"/>
        </w:rPr>
        <w:t>let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)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du S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outien ou </w:t>
      </w:r>
      <w:r>
        <w:rPr>
          <w:rFonts w:ascii="Times-Roman" w:hAnsi="Times-Roman" w:cs="Times-Roman"/>
          <w:color w:val="000000"/>
          <w:sz w:val="19"/>
          <w:szCs w:val="19"/>
        </w:rPr>
        <w:t>de l’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Opposition (1.6) et place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des marqueurs de T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erreur qui entravent les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futurs 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efforts </w:t>
      </w:r>
      <w:r>
        <w:rPr>
          <w:rFonts w:ascii="Times-Roman" w:hAnsi="Times-Roman" w:cs="Times-Roman"/>
          <w:color w:val="000000"/>
          <w:sz w:val="19"/>
          <w:szCs w:val="19"/>
        </w:rPr>
        <w:t>d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'influence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dans la zone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Sur les </w:t>
      </w:r>
      <w:proofErr w:type="spellStart"/>
      <w:r w:rsidRPr="00F137A8">
        <w:rPr>
          <w:rFonts w:ascii="Times-Roman" w:hAnsi="Times-Roman" w:cs="Times-Roman"/>
          <w:color w:val="000000"/>
          <w:sz w:val="19"/>
          <w:szCs w:val="19"/>
        </w:rPr>
        <w:t>ECs</w:t>
      </w:r>
      <w:proofErr w:type="spellEnd"/>
      <w:r w:rsidRPr="00F137A8">
        <w:rPr>
          <w:rFonts w:ascii="Times-Roman" w:hAnsi="Times-Roman" w:cs="Times-Roman"/>
          <w:color w:val="000000"/>
          <w:sz w:val="19"/>
          <w:szCs w:val="19"/>
        </w:rPr>
        <w:t>, place</w:t>
      </w:r>
      <w:r>
        <w:rPr>
          <w:rFonts w:ascii="Times-Roman" w:hAnsi="Times-Roman" w:cs="Times-Roman"/>
          <w:color w:val="000000"/>
          <w:sz w:val="19"/>
          <w:szCs w:val="19"/>
        </w:rPr>
        <w:t>z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 des marqueurs de Sabotage qui bloquent </w:t>
      </w:r>
      <w:r>
        <w:rPr>
          <w:rFonts w:ascii="Times-Roman" w:hAnsi="Times-Roman" w:cs="Times-Roman"/>
          <w:color w:val="000000"/>
          <w:sz w:val="19"/>
          <w:szCs w:val="19"/>
        </w:rPr>
        <w:t>le gain de ressources du G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ouvernement (point 6.2.1). Sélectionnez </w:t>
      </w:r>
      <w:r>
        <w:rPr>
          <w:rFonts w:ascii="Times-Roman" w:hAnsi="Times-Roman" w:cs="Times-Roman"/>
          <w:color w:val="000000"/>
          <w:sz w:val="19"/>
          <w:szCs w:val="19"/>
        </w:rPr>
        <w:t>n’importe quelle zone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 où la Faction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active 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a au moins 1 guérilla </w:t>
      </w:r>
      <w:r>
        <w:rPr>
          <w:rFonts w:ascii="Times-Roman" w:hAnsi="Times-Roman" w:cs="Times-Roman"/>
          <w:color w:val="000000"/>
          <w:sz w:val="19"/>
          <w:szCs w:val="19"/>
        </w:rPr>
        <w:t>dormante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; payer 1 ressource par ville ou Province (0 pour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proofErr w:type="spellStart"/>
      <w:r w:rsidRPr="00F137A8">
        <w:rPr>
          <w:rFonts w:ascii="Times-Roman" w:hAnsi="Times-Roman" w:cs="Times-Roman"/>
          <w:color w:val="000000"/>
          <w:sz w:val="19"/>
          <w:szCs w:val="19"/>
        </w:rPr>
        <w:t>ECs</w:t>
      </w:r>
      <w:proofErr w:type="spellEnd"/>
      <w:r w:rsidRPr="00F137A8">
        <w:rPr>
          <w:rFonts w:ascii="Times-Roman" w:hAnsi="Times-Roman" w:cs="Times-Roman"/>
          <w:color w:val="000000"/>
          <w:sz w:val="19"/>
          <w:szCs w:val="19"/>
        </w:rPr>
        <w:t>).</w:t>
      </w:r>
    </w:p>
    <w:p w:rsidR="00E6403C" w:rsidRPr="007C485E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6403C" w:rsidRPr="004E4595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PROCEDURE: Activer 1 guérilla </w:t>
      </w:r>
      <w:r>
        <w:rPr>
          <w:rFonts w:ascii="Times-Roman" w:hAnsi="Times-Roman" w:cs="Times-Roman"/>
          <w:color w:val="000000"/>
          <w:sz w:val="19"/>
          <w:szCs w:val="19"/>
        </w:rPr>
        <w:t>amie dormante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 dans chaque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zone 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sélectionné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6403C" w:rsidRPr="004E4595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• 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Si l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 zone 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est une Province ou un</w:t>
      </w:r>
      <w:r>
        <w:rPr>
          <w:rFonts w:ascii="Times-Roman" w:hAnsi="Times-Roman" w:cs="Times-Roman"/>
          <w:color w:val="000000"/>
          <w:sz w:val="19"/>
          <w:szCs w:val="19"/>
        </w:rPr>
        <w:t>e ville, placer un marqueur de T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erreur et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réduisez 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n'importe quel niveau de soutien ou d'Opposition 1 vers neutre </w:t>
      </w:r>
      <w:r>
        <w:rPr>
          <w:rFonts w:ascii="Times-Roman" w:hAnsi="Times-Roman" w:cs="Times-Roman"/>
          <w:color w:val="000000"/>
          <w:sz w:val="19"/>
          <w:szCs w:val="19"/>
        </w:rPr>
        <w:t>(« 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Neutral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 ») (supprimez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marqueur 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Passi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f 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ou décaler </w:t>
      </w:r>
      <w:r>
        <w:rPr>
          <w:rFonts w:ascii="Times-Roman" w:hAnsi="Times-Roman" w:cs="Times-Roman"/>
          <w:color w:val="000000"/>
          <w:sz w:val="19"/>
          <w:szCs w:val="19"/>
        </w:rPr>
        <w:t>d’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Active </w:t>
      </w:r>
      <w:r>
        <w:rPr>
          <w:rFonts w:ascii="Times-Roman" w:hAnsi="Times-Roman" w:cs="Times-Roman"/>
          <w:color w:val="000000"/>
          <w:sz w:val="19"/>
          <w:szCs w:val="19"/>
        </w:rPr>
        <w:t>à P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assi</w:t>
      </w:r>
      <w:r>
        <w:rPr>
          <w:rFonts w:ascii="Times-Roman" w:hAnsi="Times-Roman" w:cs="Times-Roman"/>
          <w:color w:val="000000"/>
          <w:sz w:val="19"/>
          <w:szCs w:val="19"/>
        </w:rPr>
        <w:t>f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 et ajuster le </w:t>
      </w:r>
      <w:r>
        <w:rPr>
          <w:rFonts w:ascii="Times-Roman" w:hAnsi="Times-Roman" w:cs="Times-Roman"/>
          <w:color w:val="000000"/>
          <w:sz w:val="19"/>
          <w:szCs w:val="19"/>
        </w:rPr>
        <w:t>niveau de S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outien ou </w:t>
      </w:r>
      <w:r>
        <w:rPr>
          <w:rFonts w:ascii="Times-Roman" w:hAnsi="Times-Roman" w:cs="Times-Roman"/>
          <w:color w:val="000000"/>
          <w:sz w:val="19"/>
          <w:szCs w:val="19"/>
        </w:rPr>
        <w:t>d’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Opposition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Total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, 1.6) ou, si 26Ju</w:t>
      </w:r>
      <w:r>
        <w:rPr>
          <w:rFonts w:ascii="Times-Roman" w:hAnsi="Times-Roman" w:cs="Times-Roman"/>
          <w:color w:val="000000"/>
          <w:sz w:val="19"/>
          <w:szCs w:val="19"/>
        </w:rPr>
        <w:t>i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l</w:t>
      </w:r>
      <w:r>
        <w:rPr>
          <w:rFonts w:ascii="Times-Roman" w:hAnsi="Times-Roman" w:cs="Times-Roman"/>
          <w:color w:val="000000"/>
          <w:sz w:val="19"/>
          <w:szCs w:val="19"/>
        </w:rPr>
        <w:t>let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 vers Opposition Active.</w:t>
      </w:r>
    </w:p>
    <w:p w:rsidR="00E6403C" w:rsidRPr="00607768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607768">
        <w:rPr>
          <w:rFonts w:ascii="Times-Roman" w:hAnsi="Times-Roman" w:cs="Times-Roman"/>
          <w:color w:val="000000"/>
          <w:sz w:val="19"/>
          <w:szCs w:val="19"/>
        </w:rPr>
        <w:t>• Si l'espace est un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 EC </w:t>
      </w:r>
      <w:r w:rsidRPr="00607768">
        <w:rPr>
          <w:rFonts w:ascii="Times-Roman" w:hAnsi="Times-Roman" w:cs="Times-Roman"/>
          <w:color w:val="000000"/>
          <w:sz w:val="19"/>
          <w:szCs w:val="19"/>
        </w:rPr>
        <w:t>sans marqueur de Sabotage, placer un marqueur de Sabotage.</w:t>
      </w:r>
    </w:p>
    <w:p w:rsidR="00E6403C" w:rsidRPr="00607768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• Ne placer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pas de </w:t>
      </w: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marqueur de </w:t>
      </w:r>
      <w:r>
        <w:rPr>
          <w:rFonts w:ascii="Times-Roman" w:hAnsi="Times-Roman" w:cs="Times-Roman"/>
          <w:color w:val="000000"/>
          <w:sz w:val="19"/>
          <w:szCs w:val="19"/>
        </w:rPr>
        <w:t>T</w:t>
      </w: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erreur/Sabotage si tous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marqueurs </w:t>
      </w: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sont déjà sur la carte. (Il y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en </w:t>
      </w:r>
      <w:r w:rsidRPr="00607768">
        <w:rPr>
          <w:rFonts w:ascii="Times-Roman" w:hAnsi="Times-Roman" w:cs="Times-Roman"/>
          <w:color w:val="000000"/>
          <w:sz w:val="19"/>
          <w:szCs w:val="19"/>
        </w:rPr>
        <w:t>a 20).</w:t>
      </w:r>
    </w:p>
    <w:p w:rsidR="00E6403C" w:rsidRPr="007C485E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9"/>
          <w:szCs w:val="19"/>
        </w:rPr>
      </w:pPr>
    </w:p>
    <w:p w:rsidR="00E6403C" w:rsidRPr="00607768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8C1BD2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3.3.5 Construction. </w:t>
      </w:r>
      <w:r w:rsidRPr="008C1BD2">
        <w:rPr>
          <w:rFonts w:ascii="Times-Roman" w:hAnsi="Times-Roman" w:cs="Times-Roman"/>
          <w:color w:val="000000"/>
          <w:sz w:val="19"/>
          <w:szCs w:val="19"/>
        </w:rPr>
        <w:t xml:space="preserve">Les Opérations de </w:t>
      </w:r>
      <w:r w:rsidRPr="00607768">
        <w:rPr>
          <w:rFonts w:ascii="Times-Roman" w:hAnsi="Times-Roman" w:cs="Times-Roman"/>
          <w:color w:val="000000"/>
          <w:sz w:val="19"/>
          <w:szCs w:val="19"/>
        </w:rPr>
        <w:t>Constru</w:t>
      </w:r>
      <w:r>
        <w:rPr>
          <w:rFonts w:ascii="Times-Roman" w:hAnsi="Times-Roman" w:cs="Times-Roman"/>
          <w:color w:val="000000"/>
          <w:sz w:val="19"/>
          <w:szCs w:val="19"/>
        </w:rPr>
        <w:t>ction</w:t>
      </w: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 — exécutée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uniquement </w:t>
      </w:r>
      <w:r w:rsidRPr="00607768">
        <w:rPr>
          <w:rFonts w:ascii="Times-Roman" w:hAnsi="Times-Roman" w:cs="Times-Roman"/>
          <w:color w:val="000000"/>
          <w:sz w:val="19"/>
          <w:szCs w:val="19"/>
        </w:rPr>
        <w:t>par le syndicat — construi</w:t>
      </w:r>
      <w:r>
        <w:rPr>
          <w:rFonts w:ascii="Times-Roman" w:hAnsi="Times-Roman" w:cs="Times-Roman"/>
          <w:color w:val="000000"/>
          <w:sz w:val="19"/>
          <w:szCs w:val="19"/>
        </w:rPr>
        <w:t>s</w:t>
      </w:r>
      <w:r w:rsidRPr="00607768">
        <w:rPr>
          <w:rFonts w:ascii="Times-Roman" w:hAnsi="Times-Roman" w:cs="Times-Roman"/>
          <w:color w:val="000000"/>
          <w:sz w:val="19"/>
          <w:szCs w:val="19"/>
        </w:rPr>
        <w:t>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nt </w:t>
      </w: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 de nouveaux Casinos ou ouv</w:t>
      </w:r>
      <w:r>
        <w:rPr>
          <w:rFonts w:ascii="Times-Roman" w:hAnsi="Times-Roman" w:cs="Times-Roman"/>
          <w:color w:val="000000"/>
          <w:sz w:val="19"/>
          <w:szCs w:val="19"/>
        </w:rPr>
        <w:t>rent ceux qui sont f</w:t>
      </w:r>
      <w:r w:rsidRPr="00607768">
        <w:rPr>
          <w:rFonts w:ascii="Times-Roman" w:hAnsi="Times-Roman" w:cs="Times-Roman"/>
          <w:color w:val="000000"/>
          <w:sz w:val="19"/>
          <w:szCs w:val="19"/>
        </w:rPr>
        <w:t>ermé</w:t>
      </w:r>
      <w:r>
        <w:rPr>
          <w:rFonts w:ascii="Times-Roman" w:hAnsi="Times-Roman" w:cs="Times-Roman"/>
          <w:color w:val="000000"/>
          <w:sz w:val="19"/>
          <w:szCs w:val="19"/>
        </w:rPr>
        <w:t>s</w:t>
      </w: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. Sélectionnez des villes ou des Provinces que le </w:t>
      </w:r>
      <w:r>
        <w:rPr>
          <w:rFonts w:ascii="Times-Roman" w:hAnsi="Times-Roman" w:cs="Times-Roman"/>
          <w:color w:val="000000"/>
          <w:sz w:val="19"/>
          <w:szCs w:val="19"/>
        </w:rPr>
        <w:t>G</w:t>
      </w:r>
      <w:r w:rsidRPr="00607768">
        <w:rPr>
          <w:rFonts w:ascii="Times-Roman" w:hAnsi="Times-Roman" w:cs="Times-Roman"/>
          <w:color w:val="000000"/>
          <w:sz w:val="19"/>
          <w:szCs w:val="19"/>
        </w:rPr>
        <w:t>ouvernement ou le Syndicat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contrôle</w:t>
      </w: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 (1.7) ; payer 5 ressources par </w:t>
      </w:r>
      <w:r>
        <w:rPr>
          <w:rFonts w:ascii="Times-Roman" w:hAnsi="Times-Roman" w:cs="Times-Roman"/>
          <w:color w:val="000000"/>
          <w:sz w:val="19"/>
          <w:szCs w:val="19"/>
        </w:rPr>
        <w:t>zone</w:t>
      </w: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 (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la </w:t>
      </w:r>
      <w:r w:rsidRPr="00607768">
        <w:rPr>
          <w:rFonts w:ascii="Times-Roman" w:hAnsi="Times-Roman" w:cs="Times-Roman"/>
          <w:color w:val="000000"/>
          <w:sz w:val="19"/>
          <w:szCs w:val="19"/>
        </w:rPr>
        <w:t>construction n'est jamais gratuite, 2.3.6, 3.1.2).</w:t>
      </w:r>
    </w:p>
    <w:p w:rsidR="00E6403C" w:rsidRPr="007C485E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D0C58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8C1BD2">
        <w:rPr>
          <w:rFonts w:ascii="Times-Roman" w:hAnsi="Times-Roman" w:cs="Times-Roman"/>
          <w:color w:val="000000"/>
          <w:sz w:val="19"/>
          <w:szCs w:val="19"/>
        </w:rPr>
        <w:t xml:space="preserve">PROCEDURE: Dans chaque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zone </w:t>
      </w:r>
      <w:r w:rsidRPr="008C1BD2">
        <w:rPr>
          <w:rFonts w:ascii="Times-Roman" w:hAnsi="Times-Roman" w:cs="Times-Roman"/>
          <w:color w:val="000000"/>
          <w:sz w:val="19"/>
          <w:szCs w:val="19"/>
        </w:rPr>
        <w:t>sélectionné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8C1BD2">
        <w:rPr>
          <w:rFonts w:ascii="Times-Roman" w:hAnsi="Times-Roman" w:cs="Times-Roman"/>
          <w:color w:val="000000"/>
          <w:sz w:val="19"/>
          <w:szCs w:val="19"/>
        </w:rPr>
        <w:t xml:space="preserve">, soit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vous </w:t>
      </w:r>
      <w:r w:rsidRPr="008C1BD2">
        <w:rPr>
          <w:rFonts w:ascii="Times-Roman" w:hAnsi="Times-Roman" w:cs="Times-Roman"/>
          <w:color w:val="000000"/>
          <w:sz w:val="19"/>
          <w:szCs w:val="19"/>
        </w:rPr>
        <w:t>place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z un Casino fermé </w:t>
      </w:r>
      <w:r w:rsidRPr="008C1BD2">
        <w:rPr>
          <w:rFonts w:ascii="Times-Roman" w:hAnsi="Times-Roman" w:cs="Times-Roman"/>
          <w:color w:val="000000"/>
          <w:sz w:val="19"/>
          <w:szCs w:val="19"/>
        </w:rPr>
        <w:t>(</w:t>
      </w:r>
      <w:r w:rsidRPr="008C1BD2">
        <w:rPr>
          <w:rFonts w:ascii="Times-Roman" w:hAnsi="Times-Roman" w:cs="Times-Roman"/>
          <w:color w:val="FF0000"/>
          <w:sz w:val="19"/>
          <w:szCs w:val="19"/>
        </w:rPr>
        <w:t xml:space="preserve">à moins empilement, </w:t>
      </w:r>
      <w:r w:rsidRPr="008C1BD2">
        <w:rPr>
          <w:rFonts w:ascii="Times-Roman" w:hAnsi="Times-Roman" w:cs="Times-Roman"/>
          <w:color w:val="000000"/>
          <w:sz w:val="19"/>
          <w:szCs w:val="19"/>
        </w:rPr>
        <w:t xml:space="preserve">1.4.2)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vous </w:t>
      </w:r>
      <w:r w:rsidRPr="008C1BD2">
        <w:rPr>
          <w:rFonts w:ascii="Times-Roman" w:hAnsi="Times-Roman" w:cs="Times-Roman"/>
          <w:color w:val="000000"/>
          <w:sz w:val="19"/>
          <w:szCs w:val="19"/>
        </w:rPr>
        <w:t>ouvr</w:t>
      </w:r>
      <w:r>
        <w:rPr>
          <w:rFonts w:ascii="Times-Roman" w:hAnsi="Times-Roman" w:cs="Times-Roman"/>
          <w:color w:val="000000"/>
          <w:sz w:val="19"/>
          <w:szCs w:val="19"/>
        </w:rPr>
        <w:t>ez</w:t>
      </w:r>
      <w:r w:rsidRPr="008C1BD2">
        <w:rPr>
          <w:rFonts w:ascii="Times-Roman" w:hAnsi="Times-Roman" w:cs="Times-Roman"/>
          <w:color w:val="000000"/>
          <w:sz w:val="19"/>
          <w:szCs w:val="19"/>
        </w:rPr>
        <w:t xml:space="preserve"> un Casino fermé (1.4.4).</w:t>
      </w:r>
    </w:p>
    <w:p w:rsidR="00E6403C" w:rsidRPr="00E6403C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6403C" w:rsidRPr="0093263A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 w:rsidRPr="0093263A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4.5 </w:t>
      </w:r>
      <w:r w:rsidRPr="004B7DC4">
        <w:rPr>
          <w:rFonts w:ascii="MyriadPro-Bold" w:hAnsi="MyriadPro-Bold" w:cs="MyriadPro-Bold"/>
          <w:b/>
          <w:bCs/>
          <w:color w:val="000000"/>
          <w:sz w:val="24"/>
          <w:szCs w:val="24"/>
        </w:rPr>
        <w:t>Activités Spéciale</w:t>
      </w: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s</w:t>
      </w:r>
      <w:r w:rsidRPr="004B7DC4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 du </w:t>
      </w:r>
      <w:r w:rsidRPr="0093263A">
        <w:rPr>
          <w:rFonts w:ascii="MyriadPro-Bold" w:hAnsi="MyriadPro-Bold" w:cs="MyriadPro-Bold"/>
          <w:b/>
          <w:bCs/>
          <w:color w:val="000000"/>
          <w:sz w:val="24"/>
          <w:szCs w:val="24"/>
        </w:rPr>
        <w:t>Syndicat</w:t>
      </w:r>
    </w:p>
    <w:p w:rsidR="00E6403C" w:rsidRPr="00BA69C0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BA69C0">
        <w:rPr>
          <w:rFonts w:ascii="Times-Roman" w:hAnsi="Times-Roman" w:cs="Times-Roman"/>
          <w:color w:val="000000"/>
          <w:sz w:val="19"/>
          <w:szCs w:val="19"/>
        </w:rPr>
        <w:t xml:space="preserve">Le syndicat peut choisir de </w:t>
      </w:r>
      <w:r>
        <w:rPr>
          <w:rFonts w:ascii="Times-Roman" w:hAnsi="Times-Roman" w:cs="Times-Roman"/>
          <w:color w:val="000000"/>
          <w:sz w:val="19"/>
          <w:szCs w:val="19"/>
        </w:rPr>
        <w:t>faire des Activités S</w:t>
      </w:r>
      <w:r w:rsidRPr="00BA69C0">
        <w:rPr>
          <w:rFonts w:ascii="Times-Roman" w:hAnsi="Times-Roman" w:cs="Times-Roman"/>
          <w:color w:val="000000"/>
          <w:sz w:val="19"/>
          <w:szCs w:val="19"/>
        </w:rPr>
        <w:t xml:space="preserve">péciales </w:t>
      </w:r>
      <w:r>
        <w:rPr>
          <w:rFonts w:ascii="Times-Roman" w:hAnsi="Times-Roman" w:cs="Times-Roman"/>
          <w:color w:val="000000"/>
          <w:sz w:val="19"/>
          <w:szCs w:val="19"/>
        </w:rPr>
        <w:t>de P</w:t>
      </w:r>
      <w:r w:rsidRPr="00BA69C0">
        <w:rPr>
          <w:rFonts w:ascii="Times-Roman" w:hAnsi="Times-Roman" w:cs="Times-Roman"/>
          <w:color w:val="000000"/>
          <w:sz w:val="19"/>
          <w:szCs w:val="19"/>
        </w:rPr>
        <w:t xml:space="preserve">rofits,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 </w:t>
      </w:r>
      <w:r w:rsidRPr="00182E03">
        <w:rPr>
          <w:rFonts w:ascii="Times-Roman" w:hAnsi="Times-Roman" w:cs="Times-Roman"/>
          <w:color w:val="FF0000"/>
          <w:sz w:val="19"/>
          <w:szCs w:val="19"/>
        </w:rPr>
        <w:t>Muscle</w:t>
      </w:r>
      <w:r w:rsidRPr="00BA69C0">
        <w:rPr>
          <w:rFonts w:ascii="Times-Roman" w:hAnsi="Times-Roman" w:cs="Times-Roman"/>
          <w:color w:val="000000"/>
          <w:sz w:val="19"/>
          <w:szCs w:val="19"/>
        </w:rPr>
        <w:t xml:space="preserve"> ou de </w:t>
      </w:r>
      <w:r>
        <w:rPr>
          <w:rFonts w:ascii="Times-Roman" w:hAnsi="Times-Roman" w:cs="Times-Roman"/>
          <w:color w:val="000000"/>
          <w:sz w:val="19"/>
          <w:szCs w:val="19"/>
        </w:rPr>
        <w:t>P</w:t>
      </w:r>
      <w:r w:rsidRPr="00BA69C0">
        <w:rPr>
          <w:rFonts w:ascii="Times-Roman" w:hAnsi="Times-Roman" w:cs="Times-Roman"/>
          <w:color w:val="000000"/>
          <w:sz w:val="19"/>
          <w:szCs w:val="19"/>
        </w:rPr>
        <w:t>ot-de-vin.</w:t>
      </w:r>
    </w:p>
    <w:p w:rsidR="00E6403C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E6403C" w:rsidRPr="0050748D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93263A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4.5.1 Profit. </w:t>
      </w:r>
      <w:r w:rsidRPr="004F53C7">
        <w:rPr>
          <w:rFonts w:ascii="Times-Roman" w:hAnsi="Times-Roman" w:cs="Times-Roman"/>
          <w:sz w:val="19"/>
          <w:szCs w:val="19"/>
        </w:rPr>
        <w:t>Tirer des profits du Cash par blanchiment, échange de Cash ou des Casinos ouvert.</w:t>
      </w:r>
      <w:r w:rsidRPr="006346DB">
        <w:rPr>
          <w:rFonts w:ascii="Times-Roman" w:hAnsi="Times-Roman" w:cs="Times-Roman"/>
          <w:color w:val="FF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>Elle</w:t>
      </w:r>
      <w:r w:rsidRPr="0050748D">
        <w:rPr>
          <w:rFonts w:ascii="Times-Roman" w:hAnsi="Times-Roman" w:cs="Times-Roman"/>
          <w:color w:val="000000"/>
          <w:sz w:val="19"/>
          <w:szCs w:val="19"/>
        </w:rPr>
        <w:t xml:space="preserve"> peut accompagner uniquement une opération de </w:t>
      </w:r>
      <w:r>
        <w:rPr>
          <w:rFonts w:ascii="Times-Roman" w:hAnsi="Times-Roman" w:cs="Times-Roman"/>
          <w:color w:val="000000"/>
          <w:sz w:val="19"/>
          <w:szCs w:val="19"/>
        </w:rPr>
        <w:t>C</w:t>
      </w:r>
      <w:r w:rsidRPr="0050748D">
        <w:rPr>
          <w:rFonts w:ascii="Times-Roman" w:hAnsi="Times-Roman" w:cs="Times-Roman"/>
          <w:color w:val="000000"/>
          <w:sz w:val="19"/>
          <w:szCs w:val="19"/>
        </w:rPr>
        <w:t>onstruction</w:t>
      </w:r>
      <w:r>
        <w:rPr>
          <w:rFonts w:ascii="Times-Roman" w:hAnsi="Times-Roman" w:cs="Times-Roman"/>
          <w:color w:val="000000"/>
          <w:sz w:val="19"/>
          <w:szCs w:val="19"/>
        </w:rPr>
        <w:t>,</w:t>
      </w:r>
      <w:r w:rsidRPr="0050748D">
        <w:rPr>
          <w:rFonts w:ascii="Times-Roman" w:hAnsi="Times-Roman" w:cs="Times-Roman"/>
          <w:color w:val="000000"/>
          <w:sz w:val="19"/>
          <w:szCs w:val="19"/>
        </w:rPr>
        <w:t xml:space="preserve"> de </w:t>
      </w:r>
      <w:r>
        <w:rPr>
          <w:rFonts w:ascii="Times-Roman" w:hAnsi="Times-Roman" w:cs="Times-Roman"/>
          <w:color w:val="000000"/>
          <w:sz w:val="19"/>
          <w:szCs w:val="19"/>
        </w:rPr>
        <w:t>R</w:t>
      </w:r>
      <w:r w:rsidRPr="0050748D">
        <w:rPr>
          <w:rFonts w:ascii="Times-Roman" w:hAnsi="Times-Roman" w:cs="Times-Roman"/>
          <w:color w:val="000000"/>
          <w:sz w:val="19"/>
          <w:szCs w:val="19"/>
        </w:rPr>
        <w:t>all</w:t>
      </w:r>
      <w:r>
        <w:rPr>
          <w:rFonts w:ascii="Times-Roman" w:hAnsi="Times-Roman" w:cs="Times-Roman"/>
          <w:color w:val="000000"/>
          <w:sz w:val="19"/>
          <w:szCs w:val="19"/>
        </w:rPr>
        <w:t>i</w:t>
      </w:r>
      <w:r w:rsidRPr="0050748D">
        <w:rPr>
          <w:rFonts w:ascii="Times-Roman" w:hAnsi="Times-Roman" w:cs="Times-Roman"/>
          <w:color w:val="000000"/>
          <w:sz w:val="19"/>
          <w:szCs w:val="19"/>
        </w:rPr>
        <w:t>e</w:t>
      </w:r>
      <w:r>
        <w:rPr>
          <w:rFonts w:ascii="Times-Roman" w:hAnsi="Times-Roman" w:cs="Times-Roman"/>
          <w:color w:val="000000"/>
          <w:sz w:val="19"/>
          <w:szCs w:val="19"/>
        </w:rPr>
        <w:t>ment ou de M</w:t>
      </w:r>
      <w:r w:rsidRPr="0050748D">
        <w:rPr>
          <w:rFonts w:ascii="Times-Roman" w:hAnsi="Times-Roman" w:cs="Times-Roman"/>
          <w:color w:val="000000"/>
          <w:sz w:val="19"/>
          <w:szCs w:val="19"/>
        </w:rPr>
        <w:t>ar</w:t>
      </w:r>
      <w:r>
        <w:rPr>
          <w:rFonts w:ascii="Times-Roman" w:hAnsi="Times-Roman" w:cs="Times-Roman"/>
          <w:color w:val="000000"/>
          <w:sz w:val="19"/>
          <w:szCs w:val="19"/>
        </w:rPr>
        <w:t>che</w:t>
      </w:r>
      <w:r w:rsidRPr="0050748D">
        <w:rPr>
          <w:rFonts w:ascii="Times-Roman" w:hAnsi="Times-Roman" w:cs="Times-Roman"/>
          <w:color w:val="000000"/>
          <w:sz w:val="19"/>
          <w:szCs w:val="19"/>
        </w:rPr>
        <w:t>, (3.3.1-.2,-. 5) et peut se produire dans tou</w:t>
      </w:r>
      <w:r>
        <w:rPr>
          <w:rFonts w:ascii="Times-Roman" w:hAnsi="Times-Roman" w:cs="Times-Roman"/>
          <w:color w:val="000000"/>
          <w:sz w:val="19"/>
          <w:szCs w:val="19"/>
        </w:rPr>
        <w:t>te</w:t>
      </w:r>
      <w:r w:rsidRPr="0050748D">
        <w:rPr>
          <w:rFonts w:ascii="Times-Roman" w:hAnsi="Times-Roman" w:cs="Times-Roman"/>
          <w:color w:val="000000"/>
          <w:sz w:val="19"/>
          <w:szCs w:val="19"/>
        </w:rPr>
        <w:t xml:space="preserve">s les </w:t>
      </w:r>
      <w:r>
        <w:rPr>
          <w:rFonts w:ascii="Times-Roman" w:hAnsi="Times-Roman" w:cs="Times-Roman"/>
          <w:color w:val="000000"/>
          <w:sz w:val="19"/>
          <w:szCs w:val="19"/>
        </w:rPr>
        <w:t>zones</w:t>
      </w:r>
      <w:r w:rsidRPr="0050748D">
        <w:rPr>
          <w:rFonts w:ascii="Times-Roman" w:hAnsi="Times-Roman" w:cs="Times-Roman"/>
          <w:color w:val="000000"/>
          <w:sz w:val="19"/>
          <w:szCs w:val="19"/>
        </w:rPr>
        <w:t xml:space="preserve"> avec d</w:t>
      </w:r>
      <w:r>
        <w:rPr>
          <w:rFonts w:ascii="Times-Roman" w:hAnsi="Times-Roman" w:cs="Times-Roman"/>
          <w:color w:val="000000"/>
          <w:sz w:val="19"/>
          <w:szCs w:val="19"/>
        </w:rPr>
        <w:t>u Cash</w:t>
      </w:r>
      <w:r w:rsidRPr="0050748D">
        <w:rPr>
          <w:rFonts w:ascii="Times-Roman" w:hAnsi="Times-Roman" w:cs="Times-Roman"/>
          <w:color w:val="000000"/>
          <w:sz w:val="19"/>
          <w:szCs w:val="19"/>
        </w:rPr>
        <w:t xml:space="preserve"> appartenant au syndicat (4.5.2) ou des Casinos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ouvert</w:t>
      </w:r>
      <w:r w:rsidRPr="0050748D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6403C" w:rsidRPr="0093263A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6403C" w:rsidRPr="004F53C7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PROCEDURE: </w:t>
      </w:r>
      <w:r w:rsidRPr="004F53C7">
        <w:rPr>
          <w:rFonts w:ascii="Times-Roman" w:hAnsi="Times-Roman" w:cs="Times-Roman"/>
          <w:color w:val="000000"/>
          <w:sz w:val="19"/>
          <w:szCs w:val="19"/>
        </w:rPr>
        <w:t>Placer un marqueur de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Cash</w:t>
      </w:r>
      <w:r w:rsidRPr="004F53C7">
        <w:rPr>
          <w:rFonts w:ascii="Times-Roman" w:hAnsi="Times-Roman" w:cs="Times-Roman"/>
          <w:color w:val="000000"/>
          <w:sz w:val="19"/>
          <w:szCs w:val="19"/>
        </w:rPr>
        <w:t xml:space="preserve"> disponible (4.5.2) sous une guérilla ou un cube dans chacun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4F53C7">
        <w:rPr>
          <w:rFonts w:ascii="Times-Roman" w:hAnsi="Times-Roman" w:cs="Times-Roman"/>
          <w:color w:val="000000"/>
          <w:sz w:val="19"/>
          <w:szCs w:val="19"/>
        </w:rPr>
        <w:t xml:space="preserve"> des </w:t>
      </w:r>
      <w:r>
        <w:rPr>
          <w:rFonts w:ascii="Times-Roman" w:hAnsi="Times-Roman" w:cs="Times-Roman"/>
          <w:color w:val="000000"/>
          <w:sz w:val="19"/>
          <w:szCs w:val="19"/>
        </w:rPr>
        <w:t>zones</w:t>
      </w:r>
      <w:r w:rsidRPr="004F53C7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avec </w:t>
      </w:r>
      <w:r w:rsidRPr="004F53C7">
        <w:rPr>
          <w:rFonts w:ascii="Times-Roman" w:hAnsi="Times-Roman" w:cs="Times-Roman"/>
          <w:color w:val="000000"/>
          <w:sz w:val="19"/>
          <w:szCs w:val="19"/>
        </w:rPr>
        <w:t>1 ou 2 Casino ouve</w:t>
      </w:r>
      <w:r>
        <w:rPr>
          <w:rFonts w:ascii="Times-Roman" w:hAnsi="Times-Roman" w:cs="Times-Roman"/>
          <w:color w:val="000000"/>
          <w:sz w:val="19"/>
          <w:szCs w:val="19"/>
        </w:rPr>
        <w:t>rt. Alternativement, fermer tous</w:t>
      </w:r>
      <w:r w:rsidRPr="004F53C7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4F53C7">
        <w:rPr>
          <w:rFonts w:ascii="Times-Roman" w:hAnsi="Times-Roman" w:cs="Times-Roman"/>
          <w:color w:val="000000"/>
          <w:sz w:val="19"/>
          <w:szCs w:val="19"/>
        </w:rPr>
        <w:t>Casinos désirés et supprimer tou</w:t>
      </w:r>
      <w:r>
        <w:rPr>
          <w:rFonts w:ascii="Times-Roman" w:hAnsi="Times-Roman" w:cs="Times-Roman"/>
          <w:color w:val="000000"/>
          <w:sz w:val="19"/>
          <w:szCs w:val="19"/>
        </w:rPr>
        <w:t>t</w:t>
      </w:r>
      <w:r w:rsidRPr="004F53C7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Cash </w:t>
      </w:r>
      <w:r w:rsidRPr="004F53C7">
        <w:rPr>
          <w:rFonts w:ascii="Times-Roman" w:hAnsi="Times-Roman" w:cs="Times-Roman"/>
          <w:color w:val="000000"/>
          <w:sz w:val="19"/>
          <w:szCs w:val="19"/>
        </w:rPr>
        <w:t>désiré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appartenant au</w:t>
      </w:r>
      <w:r w:rsidRPr="004F53C7">
        <w:rPr>
          <w:rFonts w:ascii="Times-Roman" w:hAnsi="Times-Roman" w:cs="Times-Roman"/>
          <w:color w:val="000000"/>
          <w:sz w:val="19"/>
          <w:szCs w:val="19"/>
        </w:rPr>
        <w:t xml:space="preserve"> Syndicat et ajouter </w:t>
      </w:r>
      <w:r>
        <w:rPr>
          <w:rFonts w:ascii="Times-Roman" w:hAnsi="Times-Roman" w:cs="Times-Roman"/>
          <w:color w:val="000000"/>
          <w:sz w:val="19"/>
          <w:szCs w:val="19"/>
        </w:rPr>
        <w:t>+3 aux R</w:t>
      </w:r>
      <w:r w:rsidRPr="004F53C7">
        <w:rPr>
          <w:rFonts w:ascii="Times-Roman" w:hAnsi="Times-Roman" w:cs="Times-Roman"/>
          <w:color w:val="000000"/>
          <w:sz w:val="19"/>
          <w:szCs w:val="19"/>
        </w:rPr>
        <w:t xml:space="preserve">essources </w:t>
      </w:r>
      <w:r>
        <w:rPr>
          <w:rFonts w:ascii="Times-Roman" w:hAnsi="Times-Roman" w:cs="Times-Roman"/>
          <w:color w:val="000000"/>
          <w:sz w:val="19"/>
          <w:szCs w:val="19"/>
        </w:rPr>
        <w:t>du Syndicat</w:t>
      </w:r>
      <w:r w:rsidRPr="004F53C7">
        <w:rPr>
          <w:rFonts w:ascii="Times-Roman" w:hAnsi="Times-Roman" w:cs="Times-Roman"/>
          <w:color w:val="000000"/>
          <w:sz w:val="19"/>
          <w:szCs w:val="19"/>
        </w:rPr>
        <w:t xml:space="preserve"> pour chaque Casino fermé et marqueur de trésorerie enlevé (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avec </w:t>
      </w:r>
      <w:r w:rsidRPr="004F53C7">
        <w:rPr>
          <w:rFonts w:ascii="Times-Roman" w:hAnsi="Times-Roman" w:cs="Times-Roman"/>
          <w:color w:val="000000"/>
          <w:sz w:val="19"/>
          <w:szCs w:val="19"/>
        </w:rPr>
        <w:t>un maximum de 49).</w:t>
      </w:r>
    </w:p>
    <w:p w:rsidR="00E6403C" w:rsidRPr="0093263A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9"/>
          <w:szCs w:val="19"/>
        </w:rPr>
      </w:pPr>
    </w:p>
    <w:p w:rsidR="00E6403C" w:rsidRPr="000B48F4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0B48F4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4.5.2 Les Marqueurs de Cash. 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Le jeu utilise 4 marqueurs de Cash pour représenter les grandes cachettes de butin — principalement des piles de dollars américains — en attendant le blanchiment d'argent ou </w:t>
      </w:r>
      <w:r>
        <w:rPr>
          <w:rFonts w:ascii="Times-Roman" w:hAnsi="Times-Roman" w:cs="Times-Roman"/>
          <w:color w:val="000000"/>
          <w:sz w:val="19"/>
          <w:szCs w:val="19"/>
        </w:rPr>
        <w:t>le transfert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 aux États-Unis. La limite de jeu est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 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4 marqueurs de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Cash </w:t>
      </w:r>
      <w:r w:rsidRPr="00643740">
        <w:rPr>
          <w:rFonts w:ascii="Times-Roman" w:hAnsi="Times-Roman" w:cs="Times-Roman"/>
          <w:color w:val="000000"/>
          <w:sz w:val="19"/>
          <w:szCs w:val="19"/>
        </w:rPr>
        <w:t>(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autres fournis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dans le jeu sont </w:t>
      </w:r>
      <w:r w:rsidRPr="00643740">
        <w:rPr>
          <w:rFonts w:ascii="Times-Roman" w:hAnsi="Times-Roman" w:cs="Times-Roman"/>
          <w:color w:val="000000"/>
          <w:sz w:val="19"/>
          <w:szCs w:val="19"/>
        </w:rPr>
        <w:t>des pi</w:t>
      </w:r>
      <w:r>
        <w:rPr>
          <w:rFonts w:ascii="Times-Roman" w:hAnsi="Times-Roman" w:cs="Times-Roman"/>
          <w:color w:val="000000"/>
          <w:sz w:val="19"/>
          <w:szCs w:val="19"/>
        </w:rPr>
        <w:t>ons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 de rechange). Sur le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plateau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, ils sont toujours placés sous une guérilla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un 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cube et se déplacent avec lui.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La 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Faction de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la </w:t>
      </w:r>
      <w:r w:rsidRPr="00643740">
        <w:rPr>
          <w:rFonts w:ascii="Times-Roman" w:hAnsi="Times-Roman" w:cs="Times-Roman"/>
          <w:color w:val="000000"/>
          <w:sz w:val="19"/>
          <w:szCs w:val="19"/>
        </w:rPr>
        <w:t>guérilla ou du cube est propriétaire d</w:t>
      </w:r>
      <w:r>
        <w:rPr>
          <w:rFonts w:ascii="Times-Roman" w:hAnsi="Times-Roman" w:cs="Times-Roman"/>
          <w:color w:val="000000"/>
          <w:sz w:val="19"/>
          <w:szCs w:val="19"/>
        </w:rPr>
        <w:t>u Cash</w:t>
      </w:r>
      <w:r w:rsidRPr="00643740">
        <w:rPr>
          <w:rFonts w:ascii="Times-Roman" w:hAnsi="Times-Roman" w:cs="Times-Roman"/>
          <w:color w:val="000000"/>
          <w:sz w:val="19"/>
          <w:szCs w:val="19"/>
        </w:rPr>
        <w:t>. Un</w:t>
      </w:r>
      <w:r>
        <w:rPr>
          <w:rFonts w:ascii="Times-Roman" w:hAnsi="Times-Roman" w:cs="Times-Roman"/>
          <w:color w:val="000000"/>
          <w:sz w:val="19"/>
          <w:szCs w:val="19"/>
        </w:rPr>
        <w:t>e unité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 peut détenir plusieurs marqueurs de </w:t>
      </w:r>
      <w:r>
        <w:rPr>
          <w:rFonts w:ascii="Times-Roman" w:hAnsi="Times-Roman" w:cs="Times-Roman"/>
          <w:color w:val="000000"/>
          <w:sz w:val="19"/>
          <w:szCs w:val="19"/>
        </w:rPr>
        <w:t>Cash</w:t>
      </w:r>
      <w:r w:rsidRPr="00643740">
        <w:rPr>
          <w:rFonts w:ascii="Times-Roman" w:hAnsi="Times-Roman" w:cs="Times-Roman"/>
          <w:color w:val="000000"/>
          <w:sz w:val="19"/>
          <w:szCs w:val="19"/>
        </w:rPr>
        <w:t>. Le propriétaire peut transférer l'argent à un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 autre guérilla ou cube dans 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 même </w:t>
      </w:r>
      <w:r>
        <w:rPr>
          <w:rFonts w:ascii="Times-Roman" w:hAnsi="Times-Roman" w:cs="Times-Roman"/>
          <w:color w:val="000000"/>
          <w:sz w:val="19"/>
          <w:szCs w:val="19"/>
        </w:rPr>
        <w:t>zone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 à tout moment (même </w:t>
      </w:r>
      <w:r>
        <w:rPr>
          <w:rFonts w:ascii="Times-Roman" w:hAnsi="Times-Roman" w:cs="Times-Roman"/>
          <w:color w:val="000000"/>
          <w:sz w:val="19"/>
          <w:szCs w:val="19"/>
        </w:rPr>
        <w:t>si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 la guérilla est supprimé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 ou remplacé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 et y compris à </w:t>
      </w:r>
      <w:r>
        <w:rPr>
          <w:rFonts w:ascii="Times-Roman" w:hAnsi="Times-Roman" w:cs="Times-Roman"/>
          <w:color w:val="000000"/>
          <w:sz w:val="19"/>
          <w:szCs w:val="19"/>
        </w:rPr>
        <w:t>une unité</w:t>
      </w:r>
      <w:r w:rsidRPr="00643740">
        <w:rPr>
          <w:rFonts w:ascii="Times-Roman" w:hAnsi="Times-Roman" w:cs="Times-Roman"/>
          <w:color w:val="000000"/>
          <w:sz w:val="19"/>
          <w:szCs w:val="19"/>
        </w:rPr>
        <w:t xml:space="preserve"> d'une autre Faction). </w:t>
      </w:r>
      <w:r>
        <w:rPr>
          <w:rFonts w:ascii="Times-Roman" w:hAnsi="Times-Roman" w:cs="Times-Roman"/>
          <w:color w:val="000000"/>
          <w:sz w:val="19"/>
          <w:szCs w:val="19"/>
        </w:rPr>
        <w:t>Le Cash</w:t>
      </w:r>
      <w:r w:rsidRPr="000B48F4">
        <w:rPr>
          <w:rFonts w:ascii="Times-Roman" w:hAnsi="Times-Roman" w:cs="Times-Roman"/>
          <w:color w:val="000000"/>
          <w:sz w:val="19"/>
          <w:szCs w:val="19"/>
        </w:rPr>
        <w:t xml:space="preserve"> est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seulement </w:t>
      </w:r>
      <w:r w:rsidRPr="000B48F4">
        <w:rPr>
          <w:rFonts w:ascii="Times-Roman" w:hAnsi="Times-Roman" w:cs="Times-Roman"/>
          <w:color w:val="000000"/>
          <w:sz w:val="19"/>
          <w:szCs w:val="19"/>
        </w:rPr>
        <w:t>supprimé comme suit :</w:t>
      </w:r>
    </w:p>
    <w:p w:rsidR="00E6403C" w:rsidRPr="0093263A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6403C" w:rsidRPr="000B48F4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0B48F4">
        <w:rPr>
          <w:rFonts w:ascii="Times-Roman" w:hAnsi="Times-Roman" w:cs="Times-Roman"/>
          <w:color w:val="000000"/>
          <w:sz w:val="19"/>
          <w:szCs w:val="19"/>
        </w:rPr>
        <w:t xml:space="preserve">• Si une </w:t>
      </w:r>
      <w:r>
        <w:rPr>
          <w:rFonts w:ascii="Times-Roman" w:hAnsi="Times-Roman" w:cs="Times-Roman"/>
          <w:color w:val="000000"/>
          <w:sz w:val="19"/>
          <w:szCs w:val="19"/>
        </w:rPr>
        <w:t>unité</w:t>
      </w:r>
      <w:r w:rsidRPr="000B48F4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ayant du </w:t>
      </w:r>
      <w:r w:rsidRPr="000B48F4">
        <w:rPr>
          <w:rFonts w:ascii="Times-Roman" w:hAnsi="Times-Roman" w:cs="Times-Roman"/>
          <w:color w:val="000000"/>
          <w:sz w:val="19"/>
          <w:szCs w:val="19"/>
        </w:rPr>
        <w:t>Cash est supprimé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0B48F4">
        <w:rPr>
          <w:rFonts w:ascii="Times-Roman" w:hAnsi="Times-Roman" w:cs="Times-Roman"/>
          <w:color w:val="000000"/>
          <w:sz w:val="19"/>
          <w:szCs w:val="19"/>
        </w:rPr>
        <w:t xml:space="preserve">, le propriétaire doit immédiatement transférer le marqueur </w:t>
      </w:r>
      <w:r>
        <w:rPr>
          <w:rFonts w:ascii="Times-Roman" w:hAnsi="Times-Roman" w:cs="Times-Roman"/>
          <w:color w:val="000000"/>
          <w:sz w:val="19"/>
          <w:szCs w:val="19"/>
        </w:rPr>
        <w:t>Cash</w:t>
      </w:r>
      <w:r w:rsidRPr="000B48F4">
        <w:rPr>
          <w:rFonts w:ascii="Times-Roman" w:hAnsi="Times-Roman" w:cs="Times-Roman"/>
          <w:color w:val="000000"/>
          <w:sz w:val="19"/>
          <w:szCs w:val="19"/>
        </w:rPr>
        <w:t xml:space="preserve"> à une autre guérilla ou cube si possible, sinon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il est </w:t>
      </w:r>
      <w:r w:rsidRPr="000B48F4">
        <w:rPr>
          <w:rFonts w:ascii="Times-Roman" w:hAnsi="Times-Roman" w:cs="Times-Roman"/>
          <w:color w:val="000000"/>
          <w:sz w:val="19"/>
          <w:szCs w:val="19"/>
        </w:rPr>
        <w:t>supprim</w:t>
      </w:r>
      <w:r>
        <w:rPr>
          <w:rFonts w:ascii="Times-Roman" w:hAnsi="Times-Roman" w:cs="Times-Roman"/>
          <w:color w:val="000000"/>
          <w:sz w:val="19"/>
          <w:szCs w:val="19"/>
        </w:rPr>
        <w:t>é</w:t>
      </w:r>
      <w:r w:rsidRPr="000B48F4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6403C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6403C" w:rsidRPr="000B48F4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0B48F4">
        <w:rPr>
          <w:rFonts w:ascii="Times-Roman" w:hAnsi="Times-Roman" w:cs="Times-Roman"/>
          <w:color w:val="000000"/>
          <w:sz w:val="19"/>
          <w:szCs w:val="19"/>
        </w:rPr>
        <w:t xml:space="preserve">• Une Faction après l'exécution d'opérations sans activité spéciale peut supprimer un marqueur de </w:t>
      </w:r>
      <w:r>
        <w:rPr>
          <w:rFonts w:ascii="Times-Roman" w:hAnsi="Times-Roman" w:cs="Times-Roman"/>
          <w:color w:val="000000"/>
          <w:sz w:val="19"/>
          <w:szCs w:val="19"/>
        </w:rPr>
        <w:t>Cash</w:t>
      </w:r>
      <w:r w:rsidRPr="000B48F4">
        <w:rPr>
          <w:rFonts w:ascii="Times-Roman" w:hAnsi="Times-Roman" w:cs="Times-Roman"/>
          <w:color w:val="000000"/>
          <w:sz w:val="19"/>
          <w:szCs w:val="19"/>
        </w:rPr>
        <w:t xml:space="preserve"> qu'elle possède pour une opération limitée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gratuite</w:t>
      </w:r>
      <w:r w:rsidRPr="000B48F4">
        <w:rPr>
          <w:rFonts w:ascii="Times-Roman" w:hAnsi="Times-Roman" w:cs="Times-Roman"/>
          <w:color w:val="000000"/>
          <w:sz w:val="19"/>
          <w:szCs w:val="19"/>
        </w:rPr>
        <w:t xml:space="preserve"> (2.3.6), en sus.</w:t>
      </w:r>
    </w:p>
    <w:p w:rsidR="00E6403C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6403C" w:rsidRPr="004200E6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FF0000"/>
          <w:sz w:val="19"/>
          <w:szCs w:val="19"/>
        </w:rPr>
      </w:pPr>
      <w:r w:rsidRPr="004200E6">
        <w:rPr>
          <w:rFonts w:ascii="Times-Roman" w:hAnsi="Times-Roman" w:cs="Times-Roman"/>
          <w:color w:val="000000"/>
          <w:sz w:val="19"/>
          <w:szCs w:val="19"/>
        </w:rPr>
        <w:t>•</w:t>
      </w:r>
      <w:r w:rsidRPr="004200E6">
        <w:rPr>
          <w:rFonts w:ascii="Times-Roman" w:hAnsi="Times-Roman" w:cs="Times-Roman"/>
          <w:color w:val="FF0000"/>
          <w:sz w:val="19"/>
          <w:szCs w:val="19"/>
        </w:rPr>
        <w:t>Au cour</w:t>
      </w:r>
      <w:r>
        <w:rPr>
          <w:rFonts w:ascii="Times-Roman" w:hAnsi="Times-Roman" w:cs="Times-Roman"/>
          <w:color w:val="FF0000"/>
          <w:sz w:val="19"/>
          <w:szCs w:val="19"/>
        </w:rPr>
        <w:t>s de la Phase de ressource, tou</w:t>
      </w:r>
      <w:r w:rsidRPr="004200E6">
        <w:rPr>
          <w:rFonts w:ascii="Times-Roman" w:hAnsi="Times-Roman" w:cs="Times-Roman"/>
          <w:color w:val="FF0000"/>
          <w:sz w:val="19"/>
          <w:szCs w:val="19"/>
        </w:rPr>
        <w:t>s les marqueurs Cash sont supprimés; chaque marqueur fournit au propriétaire soit une Base (pour le syndicat, un Casino ouvert) ou + 6 ressources (6.2.4).</w:t>
      </w:r>
    </w:p>
    <w:p w:rsidR="00E6403C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9"/>
          <w:szCs w:val="19"/>
        </w:rPr>
      </w:pPr>
    </w:p>
    <w:p w:rsidR="00E6403C" w:rsidRPr="004200E6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 w:rsidRPr="004200E6"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NOTE: Voir aussi kidnapping 4.3.3, rançon de 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Cash</w:t>
      </w:r>
      <w:r w:rsidRPr="004200E6">
        <w:rPr>
          <w:rFonts w:ascii="Times-Italic" w:hAnsi="Times-Italic" w:cs="Times-Italic"/>
          <w:i/>
          <w:iCs/>
          <w:color w:val="000000"/>
          <w:sz w:val="19"/>
          <w:szCs w:val="19"/>
        </w:rPr>
        <w:t>.</w:t>
      </w:r>
    </w:p>
    <w:p w:rsidR="00E6403C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E6403C" w:rsidRPr="008827C1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3A706B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4.5.3 </w:t>
      </w:r>
      <w:r>
        <w:rPr>
          <w:rFonts w:ascii="Times-Bold" w:hAnsi="Times-Bold" w:cs="Times-Bold"/>
          <w:b/>
          <w:bCs/>
          <w:color w:val="000000"/>
          <w:sz w:val="19"/>
          <w:szCs w:val="19"/>
        </w:rPr>
        <w:t>Renforcement</w:t>
      </w:r>
      <w:r w:rsidRPr="003A706B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. </w:t>
      </w:r>
      <w:r>
        <w:rPr>
          <w:rFonts w:ascii="Times-Roman" w:hAnsi="Times-Roman" w:cs="Times-Roman"/>
          <w:color w:val="000000"/>
          <w:sz w:val="19"/>
          <w:szCs w:val="19"/>
        </w:rPr>
        <w:t>Le Renforcement dé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place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la 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Police ou </w:t>
      </w:r>
      <w:r>
        <w:rPr>
          <w:rFonts w:ascii="Times-Roman" w:hAnsi="Times-Roman" w:cs="Times-Roman"/>
          <w:color w:val="000000"/>
          <w:sz w:val="19"/>
          <w:szCs w:val="19"/>
        </w:rPr>
        <w:t>les T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roupes </w:t>
      </w:r>
      <w:r>
        <w:rPr>
          <w:rFonts w:ascii="Times-Roman" w:hAnsi="Times-Roman" w:cs="Times-Roman"/>
          <w:color w:val="000000"/>
          <w:sz w:val="19"/>
          <w:szCs w:val="19"/>
        </w:rPr>
        <w:t>du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 gouvernement, généralement pour protéger le</w:t>
      </w:r>
      <w:r>
        <w:rPr>
          <w:rFonts w:ascii="Times-Roman" w:hAnsi="Times-Roman" w:cs="Times-Roman"/>
          <w:color w:val="000000"/>
          <w:sz w:val="19"/>
          <w:szCs w:val="19"/>
        </w:rPr>
        <w:t>s Casinos du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 syndicat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proofErr w:type="spellStart"/>
      <w:r w:rsidRPr="008827C1">
        <w:rPr>
          <w:rFonts w:ascii="Times-Roman" w:hAnsi="Times-Roman" w:cs="Times-Roman"/>
          <w:color w:val="000000"/>
          <w:sz w:val="19"/>
          <w:szCs w:val="19"/>
        </w:rPr>
        <w:t>ECs</w:t>
      </w:r>
      <w:proofErr w:type="spellEnd"/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Elle ne 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peut accompagner </w:t>
      </w:r>
      <w:r>
        <w:rPr>
          <w:rFonts w:ascii="Times-Roman" w:hAnsi="Times-Roman" w:cs="Times-Roman"/>
          <w:color w:val="000000"/>
          <w:sz w:val="19"/>
          <w:szCs w:val="19"/>
        </w:rPr>
        <w:t>qu’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une opération de </w:t>
      </w:r>
      <w:r>
        <w:rPr>
          <w:rFonts w:ascii="Times-Roman" w:hAnsi="Times-Roman" w:cs="Times-Roman"/>
          <w:color w:val="000000"/>
          <w:sz w:val="19"/>
          <w:szCs w:val="19"/>
        </w:rPr>
        <w:t>C</w:t>
      </w:r>
      <w:r w:rsidRPr="008827C1">
        <w:rPr>
          <w:rFonts w:ascii="Times-Roman" w:hAnsi="Times-Roman" w:cs="Times-Roman"/>
          <w:color w:val="000000"/>
          <w:sz w:val="19"/>
          <w:szCs w:val="19"/>
        </w:rPr>
        <w:t>onstruction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, 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de </w:t>
      </w:r>
      <w:r>
        <w:rPr>
          <w:rFonts w:ascii="Times-Roman" w:hAnsi="Times-Roman" w:cs="Times-Roman"/>
          <w:color w:val="000000"/>
          <w:sz w:val="19"/>
          <w:szCs w:val="19"/>
        </w:rPr>
        <w:t>R</w:t>
      </w:r>
      <w:r w:rsidRPr="008827C1">
        <w:rPr>
          <w:rFonts w:ascii="Times-Roman" w:hAnsi="Times-Roman" w:cs="Times-Roman"/>
          <w:color w:val="000000"/>
          <w:sz w:val="19"/>
          <w:szCs w:val="19"/>
        </w:rPr>
        <w:t>all</w:t>
      </w:r>
      <w:r>
        <w:rPr>
          <w:rFonts w:ascii="Times-Roman" w:hAnsi="Times-Roman" w:cs="Times-Roman"/>
          <w:color w:val="000000"/>
          <w:sz w:val="19"/>
          <w:szCs w:val="19"/>
        </w:rPr>
        <w:t>i</w:t>
      </w:r>
      <w:r w:rsidRPr="008827C1">
        <w:rPr>
          <w:rFonts w:ascii="Times-Roman" w:hAnsi="Times-Roman" w:cs="Times-Roman"/>
          <w:color w:val="000000"/>
          <w:sz w:val="19"/>
          <w:szCs w:val="19"/>
        </w:rPr>
        <w:t>e</w:t>
      </w:r>
      <w:r>
        <w:rPr>
          <w:rFonts w:ascii="Times-Roman" w:hAnsi="Times-Roman" w:cs="Times-Roman"/>
          <w:color w:val="000000"/>
          <w:sz w:val="19"/>
          <w:szCs w:val="19"/>
        </w:rPr>
        <w:t>ment ou de M</w:t>
      </w:r>
      <w:r w:rsidRPr="008827C1">
        <w:rPr>
          <w:rFonts w:ascii="Times-Roman" w:hAnsi="Times-Roman" w:cs="Times-Roman"/>
          <w:color w:val="000000"/>
          <w:sz w:val="19"/>
          <w:szCs w:val="19"/>
        </w:rPr>
        <w:t>ar</w:t>
      </w:r>
      <w:r>
        <w:rPr>
          <w:rFonts w:ascii="Times-Roman" w:hAnsi="Times-Roman" w:cs="Times-Roman"/>
          <w:color w:val="000000"/>
          <w:sz w:val="19"/>
          <w:szCs w:val="19"/>
        </w:rPr>
        <w:t>che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, (3.3.1-.2,-. 5). La destination est </w:t>
      </w:r>
      <w:r>
        <w:rPr>
          <w:rFonts w:ascii="Times-Roman" w:hAnsi="Times-Roman" w:cs="Times-Roman"/>
          <w:color w:val="000000"/>
          <w:sz w:val="19"/>
          <w:szCs w:val="19"/>
        </w:rPr>
        <w:t>une zone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 avec un Casino ouvert (1.4.4) ou 1 EC.</w:t>
      </w:r>
    </w:p>
    <w:p w:rsidR="00E6403C" w:rsidRPr="003A706B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6403C" w:rsidRPr="008827C1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182E03">
        <w:rPr>
          <w:rFonts w:ascii="Times-Roman" w:hAnsi="Times-Roman" w:cs="Times-Roman"/>
          <w:color w:val="000000"/>
          <w:sz w:val="19"/>
          <w:szCs w:val="19"/>
        </w:rPr>
        <w:t>PROCEDURE: Relocalis</w:t>
      </w:r>
      <w:r>
        <w:rPr>
          <w:rFonts w:ascii="Times-Roman" w:hAnsi="Times-Roman" w:cs="Times-Roman"/>
          <w:color w:val="000000"/>
          <w:sz w:val="19"/>
          <w:szCs w:val="19"/>
        </w:rPr>
        <w:t>ez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1 à 2 </w:t>
      </w:r>
      <w:r w:rsidRPr="008827C1">
        <w:rPr>
          <w:rFonts w:ascii="Times-Roman" w:hAnsi="Times-Roman" w:cs="Times-Roman"/>
          <w:color w:val="000000"/>
          <w:sz w:val="19"/>
          <w:szCs w:val="19"/>
        </w:rPr>
        <w:t>Police de tou</w:t>
      </w:r>
      <w:r>
        <w:rPr>
          <w:rFonts w:ascii="Times-Roman" w:hAnsi="Times-Roman" w:cs="Times-Roman"/>
          <w:color w:val="000000"/>
          <w:sz w:val="19"/>
          <w:szCs w:val="19"/>
        </w:rPr>
        <w:t>te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>zone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 vers la destination si c'est une ville ou </w:t>
      </w:r>
      <w:r>
        <w:rPr>
          <w:rFonts w:ascii="Times-Roman" w:hAnsi="Times-Roman" w:cs="Times-Roman"/>
          <w:color w:val="000000"/>
          <w:sz w:val="19"/>
          <w:szCs w:val="19"/>
        </w:rPr>
        <w:t>1 à 2 T</w:t>
      </w:r>
      <w:r w:rsidRPr="008827C1">
        <w:rPr>
          <w:rFonts w:ascii="Times-Roman" w:hAnsi="Times-Roman" w:cs="Times-Roman"/>
          <w:color w:val="000000"/>
          <w:sz w:val="19"/>
          <w:szCs w:val="19"/>
        </w:rPr>
        <w:t xml:space="preserve">roupes si c'est une Province ou </w:t>
      </w:r>
      <w:r>
        <w:rPr>
          <w:rFonts w:ascii="Times-Roman" w:hAnsi="Times-Roman" w:cs="Times-Roman"/>
          <w:color w:val="000000"/>
          <w:sz w:val="19"/>
          <w:szCs w:val="19"/>
        </w:rPr>
        <w:t>une EC</w:t>
      </w:r>
      <w:r w:rsidRPr="008827C1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6403C" w:rsidRPr="003A706B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9"/>
          <w:szCs w:val="19"/>
        </w:rPr>
      </w:pPr>
    </w:p>
    <w:p w:rsidR="00E6403C" w:rsidRPr="00182E03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C71A40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4.5.4 Pot-de -vin. </w:t>
      </w:r>
      <w:r w:rsidRPr="00182E03">
        <w:rPr>
          <w:rFonts w:ascii="Times-Roman" w:hAnsi="Times-Roman" w:cs="Times-Roman"/>
          <w:color w:val="000000"/>
          <w:sz w:val="19"/>
          <w:szCs w:val="19"/>
        </w:rPr>
        <w:t>Le Pot-de-vin neutralise les unités des autres Factions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ou expose ou cache les guérilla</w:t>
      </w:r>
      <w:r w:rsidRPr="00182E03">
        <w:rPr>
          <w:rFonts w:ascii="Times-Roman" w:hAnsi="Times-Roman" w:cs="Times-Roman"/>
          <w:color w:val="000000"/>
          <w:sz w:val="19"/>
          <w:szCs w:val="19"/>
        </w:rPr>
        <w:t xml:space="preserve">s mais coûte des ressources (1,8). </w:t>
      </w:r>
      <w:r>
        <w:rPr>
          <w:rFonts w:ascii="Times-Roman" w:hAnsi="Times-Roman" w:cs="Times-Roman"/>
          <w:color w:val="000000"/>
          <w:sz w:val="19"/>
          <w:szCs w:val="19"/>
        </w:rPr>
        <w:t>Elle</w:t>
      </w:r>
      <w:r w:rsidRPr="00182E03">
        <w:rPr>
          <w:rFonts w:ascii="Times-Roman" w:hAnsi="Times-Roman" w:cs="Times-Roman"/>
          <w:color w:val="000000"/>
          <w:sz w:val="19"/>
          <w:szCs w:val="19"/>
        </w:rPr>
        <w:t xml:space="preserve"> peut se produire dans n'importe </w:t>
      </w:r>
      <w:proofErr w:type="gramStart"/>
      <w:r w:rsidRPr="00182E03">
        <w:rPr>
          <w:rFonts w:ascii="Times-Roman" w:hAnsi="Times-Roman" w:cs="Times-Roman"/>
          <w:color w:val="000000"/>
          <w:sz w:val="19"/>
          <w:szCs w:val="19"/>
        </w:rPr>
        <w:t>quel</w:t>
      </w:r>
      <w:proofErr w:type="gramEnd"/>
      <w:r w:rsidRPr="00182E03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>zone</w:t>
      </w:r>
      <w:r w:rsidRPr="00182E03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6403C" w:rsidRPr="003A706B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6403C" w:rsidRPr="00C71A40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C71A40">
        <w:rPr>
          <w:rFonts w:ascii="Times-Roman" w:hAnsi="Times-Roman" w:cs="Times-Roman"/>
          <w:color w:val="000000"/>
          <w:sz w:val="19"/>
          <w:szCs w:val="19"/>
        </w:rPr>
        <w:t xml:space="preserve">PROCEDURE: Pour chaque </w:t>
      </w:r>
      <w:r>
        <w:rPr>
          <w:rFonts w:ascii="Times-Roman" w:hAnsi="Times-Roman" w:cs="Times-Roman"/>
          <w:color w:val="000000"/>
          <w:sz w:val="19"/>
          <w:szCs w:val="19"/>
        </w:rPr>
        <w:t>zone</w:t>
      </w:r>
      <w:r w:rsidRPr="00C71A40">
        <w:rPr>
          <w:rFonts w:ascii="Times-Roman" w:hAnsi="Times-Roman" w:cs="Times-Roman"/>
          <w:color w:val="000000"/>
          <w:sz w:val="19"/>
          <w:szCs w:val="19"/>
        </w:rPr>
        <w:t xml:space="preserve">, réduire les ressources du syndicat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 </w:t>
      </w:r>
      <w:r w:rsidRPr="00C71A40">
        <w:rPr>
          <w:rFonts w:ascii="Times-Roman" w:hAnsi="Times-Roman" w:cs="Times-Roman"/>
          <w:color w:val="000000"/>
          <w:sz w:val="19"/>
          <w:szCs w:val="19"/>
        </w:rPr>
        <w:t>– 3 et supprimer jusqu'à 2 cubes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à cet endroit</w:t>
      </w:r>
      <w:r w:rsidRPr="00C71A40">
        <w:rPr>
          <w:rFonts w:ascii="Times-Roman" w:hAnsi="Times-Roman" w:cs="Times-Roman"/>
          <w:color w:val="000000"/>
          <w:sz w:val="19"/>
          <w:szCs w:val="19"/>
        </w:rPr>
        <w:t xml:space="preserve">, supprimer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retourner </w:t>
      </w:r>
      <w:r w:rsidRPr="00C71A40">
        <w:rPr>
          <w:rFonts w:ascii="Times-Roman" w:hAnsi="Times-Roman" w:cs="Times-Roman"/>
          <w:color w:val="000000"/>
          <w:sz w:val="19"/>
          <w:szCs w:val="19"/>
        </w:rPr>
        <w:t>jusqu'à 2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C71A40">
        <w:rPr>
          <w:rFonts w:ascii="Times-Roman" w:hAnsi="Times-Roman" w:cs="Times-Roman"/>
          <w:color w:val="000000"/>
          <w:sz w:val="19"/>
          <w:szCs w:val="19"/>
        </w:rPr>
        <w:t>s ou supprimer un</w:t>
      </w:r>
      <w:r>
        <w:rPr>
          <w:rFonts w:ascii="Times-Roman" w:hAnsi="Times-Roman" w:cs="Times-Roman"/>
          <w:color w:val="000000"/>
          <w:sz w:val="19"/>
          <w:szCs w:val="19"/>
        </w:rPr>
        <w:t>e Base</w:t>
      </w:r>
      <w:r w:rsidRPr="00C71A40">
        <w:rPr>
          <w:rFonts w:ascii="Times-Roman" w:hAnsi="Times-Roman" w:cs="Times-Roman"/>
          <w:color w:val="000000"/>
          <w:sz w:val="19"/>
          <w:szCs w:val="19"/>
        </w:rPr>
        <w:t xml:space="preserve"> ennemi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C71A40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6403C" w:rsidRPr="003A706B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6403C" w:rsidRPr="00C71A40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C71A40">
        <w:rPr>
          <w:rFonts w:ascii="Times-Roman" w:hAnsi="Times-Roman" w:cs="Times-Roman"/>
          <w:color w:val="000000"/>
          <w:sz w:val="19"/>
          <w:szCs w:val="19"/>
        </w:rPr>
        <w:t xml:space="preserve">NOTE: Le </w:t>
      </w:r>
      <w:r>
        <w:rPr>
          <w:rFonts w:ascii="Times-Roman" w:hAnsi="Times-Roman" w:cs="Times-Roman"/>
          <w:color w:val="000000"/>
          <w:sz w:val="19"/>
          <w:szCs w:val="19"/>
        </w:rPr>
        <w:t>Pot de vin est la seule Activité S</w:t>
      </w:r>
      <w:r w:rsidRPr="00C71A40">
        <w:rPr>
          <w:rFonts w:ascii="Times-Roman" w:hAnsi="Times-Roman" w:cs="Times-Roman"/>
          <w:color w:val="000000"/>
          <w:sz w:val="19"/>
          <w:szCs w:val="19"/>
        </w:rPr>
        <w:t xml:space="preserve">péciale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qui </w:t>
      </w:r>
      <w:r w:rsidRPr="00C71A40">
        <w:rPr>
          <w:rFonts w:ascii="Times-Roman" w:hAnsi="Times-Roman" w:cs="Times-Roman"/>
          <w:color w:val="000000"/>
          <w:sz w:val="19"/>
          <w:szCs w:val="19"/>
        </w:rPr>
        <w:t>coût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 des </w:t>
      </w:r>
      <w:r w:rsidRPr="00C71A40">
        <w:rPr>
          <w:rFonts w:ascii="Times-Roman" w:hAnsi="Times-Roman" w:cs="Times-Roman"/>
          <w:color w:val="000000"/>
          <w:sz w:val="19"/>
          <w:szCs w:val="19"/>
        </w:rPr>
        <w:t>ressource</w:t>
      </w:r>
      <w:r>
        <w:rPr>
          <w:rFonts w:ascii="Times-Roman" w:hAnsi="Times-Roman" w:cs="Times-Roman"/>
          <w:color w:val="000000"/>
          <w:sz w:val="19"/>
          <w:szCs w:val="19"/>
        </w:rPr>
        <w:t>s</w:t>
      </w:r>
      <w:r w:rsidRPr="00C71A40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6403C" w:rsidRPr="003A706B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6403C" w:rsidRPr="00C71A40" w:rsidRDefault="00E6403C" w:rsidP="00E640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C71A40">
        <w:rPr>
          <w:rFonts w:ascii="Times-Roman" w:hAnsi="Times-Roman" w:cs="Times-Roman"/>
          <w:color w:val="000000"/>
          <w:sz w:val="19"/>
          <w:szCs w:val="19"/>
        </w:rPr>
        <w:t>CONTREBANDE: Le joueur d</w:t>
      </w:r>
      <w:r>
        <w:rPr>
          <w:rFonts w:ascii="Times-Roman" w:hAnsi="Times-Roman" w:cs="Times-Roman"/>
          <w:color w:val="000000"/>
          <w:sz w:val="19"/>
          <w:szCs w:val="19"/>
        </w:rPr>
        <w:t>u</w:t>
      </w:r>
      <w:r w:rsidRPr="00C71A40">
        <w:rPr>
          <w:rFonts w:ascii="Times-Roman" w:hAnsi="Times-Roman" w:cs="Times-Roman"/>
          <w:color w:val="000000"/>
          <w:sz w:val="19"/>
          <w:szCs w:val="19"/>
        </w:rPr>
        <w:t xml:space="preserve"> Syndicat peut transférer tout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Cash </w:t>
      </w:r>
      <w:r w:rsidRPr="00C71A40">
        <w:rPr>
          <w:rFonts w:ascii="Times-Roman" w:hAnsi="Times-Roman" w:cs="Times-Roman"/>
          <w:color w:val="000000"/>
          <w:sz w:val="19"/>
          <w:szCs w:val="19"/>
        </w:rPr>
        <w:t>enlevé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par </w:t>
      </w:r>
      <w:r w:rsidRPr="00C71A40">
        <w:rPr>
          <w:rFonts w:ascii="Times-Roman" w:hAnsi="Times-Roman" w:cs="Times-Roman"/>
          <w:color w:val="000000"/>
          <w:sz w:val="19"/>
          <w:szCs w:val="19"/>
        </w:rPr>
        <w:t xml:space="preserve">(4.5.2) </w:t>
      </w:r>
      <w:r>
        <w:rPr>
          <w:rFonts w:ascii="Times-Roman" w:hAnsi="Times-Roman" w:cs="Times-Roman"/>
          <w:color w:val="000000"/>
          <w:sz w:val="19"/>
          <w:szCs w:val="19"/>
        </w:rPr>
        <w:t>l</w:t>
      </w:r>
      <w:r w:rsidRPr="00C71A40">
        <w:rPr>
          <w:rFonts w:ascii="Times-Roman" w:hAnsi="Times-Roman" w:cs="Times-Roman"/>
          <w:color w:val="000000"/>
          <w:sz w:val="19"/>
          <w:szCs w:val="19"/>
        </w:rPr>
        <w:t xml:space="preserve">e pot-de-vin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vers </w:t>
      </w:r>
      <w:r w:rsidRPr="00C71A40">
        <w:rPr>
          <w:rFonts w:ascii="Times-Roman" w:hAnsi="Times-Roman" w:cs="Times-Roman"/>
          <w:color w:val="000000"/>
          <w:sz w:val="19"/>
          <w:szCs w:val="19"/>
        </w:rPr>
        <w:t xml:space="preserve">une guérilla ou </w:t>
      </w:r>
      <w:r>
        <w:rPr>
          <w:rFonts w:ascii="Times-Roman" w:hAnsi="Times-Roman" w:cs="Times-Roman"/>
          <w:color w:val="000000"/>
          <w:sz w:val="19"/>
          <w:szCs w:val="19"/>
        </w:rPr>
        <w:t>un</w:t>
      </w:r>
      <w:r w:rsidRPr="00C71A40">
        <w:rPr>
          <w:rFonts w:ascii="Times-Roman" w:hAnsi="Times-Roman" w:cs="Times-Roman"/>
          <w:color w:val="000000"/>
          <w:sz w:val="19"/>
          <w:szCs w:val="19"/>
        </w:rPr>
        <w:t xml:space="preserve"> cube dans l</w:t>
      </w:r>
      <w:r>
        <w:rPr>
          <w:rFonts w:ascii="Times-Roman" w:hAnsi="Times-Roman" w:cs="Times-Roman"/>
          <w:color w:val="000000"/>
          <w:sz w:val="19"/>
          <w:szCs w:val="19"/>
        </w:rPr>
        <w:t>a zone</w:t>
      </w:r>
      <w:r w:rsidRPr="00C71A40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6403C" w:rsidRDefault="00E6403C"/>
    <w:sectPr w:rsidR="00E6403C" w:rsidSect="00E64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3C"/>
    <w:rsid w:val="00B71D0B"/>
    <w:rsid w:val="00E6403C"/>
    <w:rsid w:val="00E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2</cp:revision>
  <cp:lastPrinted>2014-05-04T13:20:00Z</cp:lastPrinted>
  <dcterms:created xsi:type="dcterms:W3CDTF">2014-05-04T13:11:00Z</dcterms:created>
  <dcterms:modified xsi:type="dcterms:W3CDTF">2014-05-04T18:42:00Z</dcterms:modified>
</cp:coreProperties>
</file>